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78F2DF" w14:textId="0842397A" w:rsidR="005F04A6" w:rsidRPr="00A86526" w:rsidRDefault="00A86526" w:rsidP="00A86526">
      <w:pPr>
        <w:spacing w:after="0"/>
        <w:jc w:val="center"/>
        <w:rPr>
          <w:rFonts w:ascii="Avenir Book" w:eastAsia="Arial" w:hAnsi="Avenir Book" w:cs="Arial"/>
          <w:b/>
        </w:rPr>
      </w:pPr>
      <w:r w:rsidRPr="00A86526">
        <w:rPr>
          <w:rFonts w:ascii="Avenir Book" w:eastAsia="Arial" w:hAnsi="Avenir Book" w:cs="Arial"/>
          <w:b/>
        </w:rPr>
        <w:t>POSTERIOR CROWN LENGTHENING</w:t>
      </w:r>
    </w:p>
    <w:p w14:paraId="41919DB8" w14:textId="2776F94A" w:rsidR="00D832B6" w:rsidRPr="00A86526" w:rsidRDefault="00D832B6" w:rsidP="00A86526">
      <w:pPr>
        <w:spacing w:after="0"/>
        <w:jc w:val="center"/>
        <w:rPr>
          <w:rFonts w:ascii="Avenir Book" w:eastAsia="Arial" w:hAnsi="Avenir Book" w:cs="Arial"/>
          <w:b/>
        </w:rPr>
      </w:pPr>
      <w:r w:rsidRPr="00A86526">
        <w:rPr>
          <w:rFonts w:ascii="Avenir Book" w:eastAsia="Arial" w:hAnsi="Avenir Book" w:cs="Arial"/>
          <w:b/>
        </w:rPr>
        <w:t>INFORMED CONSENT</w:t>
      </w:r>
      <w:r w:rsidR="005F04A6" w:rsidRPr="00A86526">
        <w:rPr>
          <w:rFonts w:ascii="Avenir Book" w:eastAsia="Arial" w:hAnsi="Avenir Book" w:cs="Arial"/>
          <w:b/>
        </w:rPr>
        <w:t xml:space="preserve"> AND PATIENT INFORMATION LEAFLET</w:t>
      </w:r>
    </w:p>
    <w:p w14:paraId="0A5C7610" w14:textId="77777777" w:rsidR="00D832B6" w:rsidRPr="00A86526" w:rsidRDefault="00D832B6" w:rsidP="00A86526">
      <w:pPr>
        <w:spacing w:after="0"/>
        <w:jc w:val="center"/>
        <w:rPr>
          <w:rFonts w:ascii="Avenir Book" w:eastAsia="Arial" w:hAnsi="Avenir Book" w:cs="Arial"/>
          <w:b/>
        </w:rPr>
      </w:pPr>
    </w:p>
    <w:p w14:paraId="1829EB9A" w14:textId="77777777" w:rsidR="00D832B6" w:rsidRPr="00A86526" w:rsidRDefault="00D832B6" w:rsidP="00A86526">
      <w:pPr>
        <w:pStyle w:val="Body"/>
        <w:rPr>
          <w:rFonts w:ascii="Avenir Book" w:hAnsi="Avenir Book" w:cs="Calibri"/>
          <w:sz w:val="24"/>
          <w:szCs w:val="24"/>
        </w:rPr>
      </w:pPr>
      <w:r w:rsidRPr="00A86526">
        <w:rPr>
          <w:rFonts w:ascii="Avenir Book" w:hAnsi="Avenir Book" w:cs="Calibri"/>
          <w:sz w:val="24"/>
          <w:szCs w:val="24"/>
        </w:rPr>
        <w:t xml:space="preserve">Dear </w:t>
      </w:r>
      <w:r w:rsidRPr="00A86526">
        <w:rPr>
          <w:rFonts w:ascii="Avenir Book" w:hAnsi="Avenir Book" w:cs="Calibri"/>
          <w:b/>
          <w:bCs/>
          <w:i/>
          <w:iCs/>
          <w:color w:val="92D050"/>
          <w:sz w:val="24"/>
          <w:szCs w:val="24"/>
        </w:rPr>
        <w:t>(Patient Name) (DoB)</w:t>
      </w:r>
    </w:p>
    <w:p w14:paraId="1B4037BB" w14:textId="77777777" w:rsidR="00D832B6" w:rsidRPr="00A86526" w:rsidRDefault="00D832B6" w:rsidP="00A86526">
      <w:pPr>
        <w:pStyle w:val="Body"/>
        <w:rPr>
          <w:rFonts w:ascii="Avenir Book" w:hAnsi="Avenir Book" w:cs="Calibri"/>
          <w:sz w:val="24"/>
          <w:szCs w:val="24"/>
        </w:rPr>
      </w:pPr>
    </w:p>
    <w:p w14:paraId="09A6D109" w14:textId="77777777" w:rsidR="00D832B6" w:rsidRPr="00A86526" w:rsidRDefault="00D832B6" w:rsidP="00A86526">
      <w:pPr>
        <w:pStyle w:val="Body"/>
        <w:rPr>
          <w:rFonts w:ascii="Avenir Book" w:hAnsi="Avenir Book" w:cs="Calibri"/>
          <w:sz w:val="24"/>
          <w:szCs w:val="24"/>
        </w:rPr>
      </w:pPr>
      <w:r w:rsidRPr="00A86526">
        <w:rPr>
          <w:rFonts w:ascii="Avenir Book" w:hAnsi="Avenir Book" w:cs="Calibri"/>
          <w:sz w:val="24"/>
          <w:szCs w:val="24"/>
        </w:rPr>
        <w:t xml:space="preserve">It was a pleasure meeting with you on </w:t>
      </w:r>
      <w:r w:rsidRPr="00A86526">
        <w:rPr>
          <w:rFonts w:ascii="Avenir Book" w:hAnsi="Avenir Book" w:cs="Calibri"/>
          <w:b/>
          <w:bCs/>
          <w:i/>
          <w:iCs/>
          <w:color w:val="92D050"/>
          <w:sz w:val="24"/>
          <w:szCs w:val="24"/>
        </w:rPr>
        <w:t>(date)</w:t>
      </w:r>
      <w:r w:rsidRPr="00A86526">
        <w:rPr>
          <w:rFonts w:ascii="Avenir Book" w:hAnsi="Avenir Book" w:cs="Calibri"/>
          <w:sz w:val="24"/>
          <w:szCs w:val="24"/>
        </w:rPr>
        <w:t xml:space="preserve"> for your dental examination.</w:t>
      </w:r>
    </w:p>
    <w:p w14:paraId="5FAE006A" w14:textId="77777777" w:rsidR="00D832B6" w:rsidRPr="00A86526" w:rsidRDefault="00D832B6" w:rsidP="00A86526">
      <w:pPr>
        <w:pStyle w:val="Body"/>
        <w:rPr>
          <w:rFonts w:ascii="Avenir Book" w:hAnsi="Avenir Book" w:cs="Calibri"/>
          <w:sz w:val="24"/>
          <w:szCs w:val="24"/>
        </w:rPr>
      </w:pPr>
    </w:p>
    <w:p w14:paraId="6FB142CA" w14:textId="77777777" w:rsidR="00A86526" w:rsidRPr="00A86526" w:rsidRDefault="00D832B6" w:rsidP="00A86526">
      <w:pPr>
        <w:pStyle w:val="Body"/>
        <w:rPr>
          <w:rFonts w:ascii="Avenir Book" w:hAnsi="Avenir Book" w:cs="Calibri"/>
          <w:sz w:val="24"/>
          <w:szCs w:val="24"/>
        </w:rPr>
      </w:pPr>
      <w:r w:rsidRPr="00A86526">
        <w:rPr>
          <w:rFonts w:ascii="Avenir Book" w:hAnsi="Avenir Book" w:cs="Calibri"/>
          <w:sz w:val="24"/>
          <w:szCs w:val="24"/>
        </w:rPr>
        <w:t xml:space="preserve">I am writing to provide further information about your upcoming treatment appointment with myself involving </w:t>
      </w:r>
      <w:r w:rsidR="00A86526" w:rsidRPr="00A86526">
        <w:rPr>
          <w:rFonts w:ascii="Avenir Book" w:hAnsi="Avenir Book" w:cs="Calibri"/>
          <w:sz w:val="24"/>
          <w:szCs w:val="24"/>
        </w:rPr>
        <w:t xml:space="preserve">localised gum surgery (crown lengthening </w:t>
      </w:r>
      <w:proofErr w:type="spellStart"/>
      <w:r w:rsidR="00A86526" w:rsidRPr="00A86526">
        <w:rPr>
          <w:rFonts w:ascii="Avenir Book" w:hAnsi="Avenir Book" w:cs="Calibri"/>
          <w:sz w:val="24"/>
          <w:szCs w:val="24"/>
        </w:rPr>
        <w:t>surger</w:t>
      </w:r>
      <w:proofErr w:type="spellEnd"/>
      <w:r w:rsidR="00A86526" w:rsidRPr="00A86526">
        <w:rPr>
          <w:rFonts w:ascii="Avenir Book" w:hAnsi="Avenir Book" w:cs="Calibri"/>
          <w:sz w:val="24"/>
          <w:szCs w:val="24"/>
        </w:rPr>
        <w:t xml:space="preserve">) </w:t>
      </w:r>
      <w:r w:rsidRPr="00A86526">
        <w:rPr>
          <w:rFonts w:ascii="Avenir Book" w:hAnsi="Avenir Book" w:cs="Calibri"/>
          <w:sz w:val="24"/>
          <w:szCs w:val="24"/>
        </w:rPr>
        <w:t xml:space="preserve">of the tooth, namely </w:t>
      </w:r>
      <w:r w:rsidRPr="00A86526">
        <w:rPr>
          <w:rFonts w:ascii="Avenir Book" w:hAnsi="Avenir Book" w:cs="Calibri"/>
          <w:b/>
          <w:bCs/>
          <w:i/>
          <w:iCs/>
          <w:color w:val="92D050"/>
          <w:sz w:val="24"/>
          <w:szCs w:val="24"/>
        </w:rPr>
        <w:t>(specify tooth, e.g. lower left first molar, LL6)</w:t>
      </w:r>
      <w:r w:rsidR="00B8434C" w:rsidRPr="00A86526">
        <w:rPr>
          <w:rFonts w:ascii="Avenir Book" w:hAnsi="Avenir Book" w:cs="Calibri"/>
          <w:sz w:val="24"/>
          <w:szCs w:val="24"/>
        </w:rPr>
        <w:t xml:space="preserve">, which was your preferred treatment of choice. </w:t>
      </w:r>
    </w:p>
    <w:p w14:paraId="30F2526B" w14:textId="77777777" w:rsidR="00A86526" w:rsidRPr="00A86526" w:rsidRDefault="00A86526" w:rsidP="00A86526">
      <w:pPr>
        <w:pStyle w:val="Body"/>
        <w:rPr>
          <w:rFonts w:ascii="Avenir Book" w:hAnsi="Avenir Book" w:cs="Calibri"/>
          <w:sz w:val="24"/>
          <w:szCs w:val="24"/>
        </w:rPr>
      </w:pPr>
    </w:p>
    <w:p w14:paraId="11A53661" w14:textId="7E5C2B33" w:rsidR="00D832B6" w:rsidRPr="00A86526" w:rsidRDefault="00D832B6" w:rsidP="00A86526">
      <w:pPr>
        <w:pStyle w:val="Body"/>
        <w:rPr>
          <w:rFonts w:ascii="Avenir Book" w:hAnsi="Avenir Book" w:cs="Calibri"/>
          <w:sz w:val="24"/>
          <w:szCs w:val="24"/>
        </w:rPr>
      </w:pPr>
      <w:r w:rsidRPr="00A86526">
        <w:rPr>
          <w:rFonts w:ascii="Avenir Book" w:hAnsi="Avenir Book" w:cs="Calibri"/>
          <w:sz w:val="24"/>
          <w:szCs w:val="24"/>
        </w:rPr>
        <w:t xml:space="preserve">Your understanding of the procedure and what is involved is essential, and within this letter I will outline all the information you will need. An estimate has been provided to you confirming the </w:t>
      </w:r>
      <w:r w:rsidR="00B8434C" w:rsidRPr="00A86526">
        <w:rPr>
          <w:rFonts w:ascii="Avenir Book" w:hAnsi="Avenir Book" w:cs="Calibri"/>
          <w:sz w:val="24"/>
          <w:szCs w:val="24"/>
        </w:rPr>
        <w:t>costs.</w:t>
      </w:r>
      <w:r w:rsidRPr="00A86526">
        <w:rPr>
          <w:rFonts w:ascii="Avenir Book" w:hAnsi="Avenir Book" w:cs="Calibri"/>
          <w:sz w:val="24"/>
          <w:szCs w:val="24"/>
        </w:rPr>
        <w:t xml:space="preserve"> </w:t>
      </w:r>
    </w:p>
    <w:p w14:paraId="0A23EC7A" w14:textId="77777777" w:rsidR="00D832B6" w:rsidRPr="00A86526" w:rsidRDefault="00D832B6" w:rsidP="00A86526">
      <w:pPr>
        <w:pStyle w:val="Body"/>
        <w:jc w:val="both"/>
        <w:rPr>
          <w:rFonts w:ascii="Avenir Book" w:hAnsi="Avenir Book"/>
          <w:sz w:val="24"/>
          <w:szCs w:val="24"/>
          <w:lang w:val="en-US"/>
        </w:rPr>
      </w:pPr>
    </w:p>
    <w:p w14:paraId="1F33B181" w14:textId="77777777" w:rsidR="00D832B6" w:rsidRPr="00A86526" w:rsidRDefault="00D832B6" w:rsidP="00A86526">
      <w:pPr>
        <w:pStyle w:val="Body"/>
        <w:rPr>
          <w:rFonts w:ascii="Avenir Book" w:hAnsi="Avenir Book" w:cs="Calibri"/>
          <w:b/>
          <w:bCs/>
          <w:sz w:val="24"/>
          <w:szCs w:val="24"/>
        </w:rPr>
      </w:pPr>
      <w:r w:rsidRPr="00A86526">
        <w:rPr>
          <w:rFonts w:ascii="Avenir Book" w:hAnsi="Avenir Book" w:cs="Calibri"/>
          <w:b/>
          <w:bCs/>
          <w:sz w:val="24"/>
          <w:szCs w:val="24"/>
        </w:rPr>
        <w:t>The existing situation</w:t>
      </w:r>
    </w:p>
    <w:p w14:paraId="51E0E18D" w14:textId="7A855CBD" w:rsidR="00D832B6" w:rsidRPr="00A86526" w:rsidRDefault="00D832B6" w:rsidP="00A86526">
      <w:pPr>
        <w:pStyle w:val="Body"/>
        <w:rPr>
          <w:rFonts w:ascii="Avenir Book" w:hAnsi="Avenir Book" w:cs="Calibri"/>
          <w:b/>
          <w:bCs/>
          <w:i/>
          <w:iCs/>
          <w:sz w:val="24"/>
          <w:szCs w:val="24"/>
        </w:rPr>
      </w:pPr>
      <w:r w:rsidRPr="00A86526">
        <w:rPr>
          <w:rFonts w:ascii="Avenir Book" w:hAnsi="Avenir Book" w:cs="Calibri"/>
          <w:sz w:val="24"/>
          <w:szCs w:val="24"/>
        </w:rPr>
        <w:t xml:space="preserve">The tooth in question has </w:t>
      </w:r>
      <w:r w:rsidRPr="00A86526">
        <w:rPr>
          <w:rFonts w:ascii="Avenir Book" w:hAnsi="Avenir Book" w:cs="Calibri"/>
          <w:b/>
          <w:bCs/>
          <w:i/>
          <w:iCs/>
          <w:color w:val="92D050"/>
          <w:sz w:val="24"/>
          <w:szCs w:val="24"/>
        </w:rPr>
        <w:t xml:space="preserve">(decay, crack, an existing old large restoration that </w:t>
      </w:r>
      <w:r w:rsidR="00E361D5" w:rsidRPr="00A86526">
        <w:rPr>
          <w:rFonts w:ascii="Avenir Book" w:hAnsi="Avenir Book" w:cs="Calibri"/>
          <w:b/>
          <w:bCs/>
          <w:i/>
          <w:iCs/>
          <w:color w:val="92D050"/>
          <w:sz w:val="24"/>
          <w:szCs w:val="24"/>
        </w:rPr>
        <w:t>is leaking</w:t>
      </w:r>
      <w:r w:rsidRPr="00A86526">
        <w:rPr>
          <w:rFonts w:ascii="Avenir Book" w:hAnsi="Avenir Book" w:cs="Calibri"/>
          <w:b/>
          <w:bCs/>
          <w:i/>
          <w:iCs/>
          <w:color w:val="92D050"/>
          <w:sz w:val="24"/>
          <w:szCs w:val="24"/>
        </w:rPr>
        <w:t>, previously been root filled and requires cuspal coverage …insert the relevant current situation).</w:t>
      </w:r>
      <w:r w:rsidRPr="00A86526">
        <w:rPr>
          <w:rFonts w:ascii="Avenir Book" w:hAnsi="Avenir Book" w:cs="Calibri"/>
          <w:color w:val="92D050"/>
          <w:sz w:val="24"/>
          <w:szCs w:val="24"/>
        </w:rPr>
        <w:t xml:space="preserve"> </w:t>
      </w:r>
      <w:r w:rsidR="00B8434C" w:rsidRPr="00A86526">
        <w:rPr>
          <w:rFonts w:ascii="Avenir Book" w:hAnsi="Avenir Book" w:cs="Calibri"/>
          <w:b/>
          <w:bCs/>
          <w:i/>
          <w:iCs/>
          <w:sz w:val="24"/>
          <w:szCs w:val="24"/>
        </w:rPr>
        <w:t xml:space="preserve"> </w:t>
      </w:r>
      <w:r w:rsidRPr="00A86526">
        <w:rPr>
          <w:rFonts w:ascii="Avenir Book" w:hAnsi="Avenir Book" w:cs="Calibri"/>
          <w:b/>
          <w:bCs/>
          <w:i/>
          <w:iCs/>
          <w:color w:val="92D050"/>
          <w:sz w:val="24"/>
          <w:szCs w:val="24"/>
        </w:rPr>
        <w:t xml:space="preserve">A clinical photo and x-ray of your tooth is attached for your reference. </w:t>
      </w:r>
    </w:p>
    <w:p w14:paraId="3B39C540" w14:textId="77777777" w:rsidR="00D832B6" w:rsidRPr="00A86526" w:rsidRDefault="00D832B6" w:rsidP="00A86526">
      <w:pPr>
        <w:pStyle w:val="Body"/>
        <w:jc w:val="both"/>
        <w:rPr>
          <w:rFonts w:ascii="Avenir Book" w:hAnsi="Avenir Book"/>
          <w:sz w:val="24"/>
          <w:szCs w:val="24"/>
        </w:rPr>
      </w:pPr>
    </w:p>
    <w:p w14:paraId="3250F8B9" w14:textId="77777777" w:rsidR="00D832B6" w:rsidRPr="00A86526" w:rsidRDefault="00D832B6" w:rsidP="00A86526">
      <w:pPr>
        <w:pStyle w:val="Body"/>
        <w:jc w:val="both"/>
        <w:rPr>
          <w:rFonts w:ascii="Avenir Book" w:hAnsi="Avenir Book"/>
          <w:b/>
          <w:bCs/>
          <w:sz w:val="24"/>
          <w:szCs w:val="24"/>
          <w:lang w:val="en-US"/>
        </w:rPr>
      </w:pPr>
      <w:r w:rsidRPr="00A86526">
        <w:rPr>
          <w:rFonts w:ascii="Avenir Book" w:hAnsi="Avenir Book"/>
          <w:b/>
          <w:bCs/>
          <w:sz w:val="24"/>
          <w:szCs w:val="24"/>
          <w:lang w:val="en-US"/>
        </w:rPr>
        <w:t>Treatment options:</w:t>
      </w:r>
    </w:p>
    <w:p w14:paraId="6762AE31" w14:textId="02EB9864" w:rsidR="00D832B6" w:rsidRPr="00A86526" w:rsidRDefault="00D832B6" w:rsidP="00A86526">
      <w:pPr>
        <w:pStyle w:val="Body"/>
        <w:jc w:val="both"/>
        <w:rPr>
          <w:rFonts w:ascii="Avenir Book" w:hAnsi="Avenir Book"/>
          <w:sz w:val="24"/>
          <w:szCs w:val="24"/>
          <w:lang w:val="en-US"/>
        </w:rPr>
      </w:pPr>
      <w:r w:rsidRPr="00A86526">
        <w:rPr>
          <w:rFonts w:ascii="Avenir Book" w:hAnsi="Avenir Book"/>
          <w:sz w:val="24"/>
          <w:szCs w:val="24"/>
          <w:lang w:val="en-US"/>
        </w:rPr>
        <w:t xml:space="preserve">The following options were discussed with </w:t>
      </w:r>
      <w:r w:rsidR="00E361D5" w:rsidRPr="00A86526">
        <w:rPr>
          <w:rFonts w:ascii="Avenir Book" w:hAnsi="Avenir Book"/>
          <w:sz w:val="24"/>
          <w:szCs w:val="24"/>
          <w:lang w:val="en-US"/>
        </w:rPr>
        <w:t>you.</w:t>
      </w:r>
    </w:p>
    <w:p w14:paraId="4FC17799" w14:textId="77777777" w:rsidR="00D832B6" w:rsidRPr="00A86526" w:rsidRDefault="00D832B6" w:rsidP="00A86526">
      <w:pPr>
        <w:pStyle w:val="Body"/>
        <w:numPr>
          <w:ilvl w:val="0"/>
          <w:numId w:val="1"/>
        </w:numPr>
        <w:jc w:val="both"/>
        <w:rPr>
          <w:rFonts w:ascii="Avenir Book" w:hAnsi="Avenir Book"/>
          <w:sz w:val="24"/>
          <w:szCs w:val="24"/>
        </w:rPr>
      </w:pPr>
      <w:r w:rsidRPr="00A86526">
        <w:rPr>
          <w:rFonts w:ascii="Avenir Book" w:hAnsi="Avenir Book"/>
          <w:sz w:val="24"/>
          <w:szCs w:val="24"/>
          <w:lang w:val="en-US"/>
        </w:rPr>
        <w:t xml:space="preserve">Do nothing. </w:t>
      </w:r>
    </w:p>
    <w:p w14:paraId="4C1614B4" w14:textId="4D333DB3" w:rsidR="00D832B6" w:rsidRPr="00A86526" w:rsidRDefault="00D832B6" w:rsidP="00A86526">
      <w:pPr>
        <w:pStyle w:val="Body"/>
        <w:numPr>
          <w:ilvl w:val="1"/>
          <w:numId w:val="1"/>
        </w:numPr>
        <w:jc w:val="both"/>
        <w:rPr>
          <w:rFonts w:ascii="Avenir Book" w:hAnsi="Avenir Book"/>
          <w:sz w:val="24"/>
          <w:szCs w:val="24"/>
        </w:rPr>
      </w:pPr>
      <w:r w:rsidRPr="00A86526">
        <w:rPr>
          <w:rFonts w:ascii="Avenir Book" w:hAnsi="Avenir Book"/>
          <w:sz w:val="24"/>
          <w:szCs w:val="24"/>
          <w:lang w:val="en-US"/>
        </w:rPr>
        <w:t xml:space="preserve">If you choose to do nothing, there is a </w:t>
      </w:r>
      <w:r w:rsidR="00B8434C" w:rsidRPr="00A86526">
        <w:rPr>
          <w:rFonts w:ascii="Avenir Book" w:hAnsi="Avenir Book"/>
          <w:sz w:val="24"/>
          <w:szCs w:val="24"/>
          <w:lang w:val="en-US"/>
        </w:rPr>
        <w:t xml:space="preserve">risk of the </w:t>
      </w:r>
      <w:r w:rsidR="00A86526" w:rsidRPr="00A86526">
        <w:rPr>
          <w:rFonts w:ascii="Avenir Book" w:hAnsi="Avenir Book"/>
          <w:sz w:val="24"/>
          <w:szCs w:val="24"/>
          <w:lang w:val="en-US"/>
        </w:rPr>
        <w:t>hole within the tooth becoming larger, and/or the tooth becoming symptomatic (painful), which may result in flare-</w:t>
      </w:r>
      <w:r w:rsidR="00B8434C" w:rsidRPr="00A86526">
        <w:rPr>
          <w:rFonts w:ascii="Avenir Book" w:hAnsi="Avenir Book"/>
          <w:sz w:val="24"/>
          <w:szCs w:val="24"/>
          <w:lang w:val="en-US"/>
        </w:rPr>
        <w:t>up</w:t>
      </w:r>
      <w:r w:rsidR="00A86526" w:rsidRPr="00A86526">
        <w:rPr>
          <w:rFonts w:ascii="Avenir Book" w:hAnsi="Avenir Book"/>
          <w:sz w:val="24"/>
          <w:szCs w:val="24"/>
          <w:lang w:val="en-US"/>
        </w:rPr>
        <w:t>s</w:t>
      </w:r>
      <w:r w:rsidR="00B8434C" w:rsidRPr="00A86526">
        <w:rPr>
          <w:rFonts w:ascii="Avenir Book" w:hAnsi="Avenir Book"/>
          <w:sz w:val="24"/>
          <w:szCs w:val="24"/>
          <w:lang w:val="en-US"/>
        </w:rPr>
        <w:t xml:space="preserve"> and</w:t>
      </w:r>
      <w:r w:rsidR="00A86526" w:rsidRPr="00A86526">
        <w:rPr>
          <w:rFonts w:ascii="Avenir Book" w:hAnsi="Avenir Book"/>
          <w:sz w:val="24"/>
          <w:szCs w:val="24"/>
          <w:lang w:val="en-US"/>
        </w:rPr>
        <w:t>/or</w:t>
      </w:r>
      <w:r w:rsidR="00B8434C" w:rsidRPr="00A86526">
        <w:rPr>
          <w:rFonts w:ascii="Avenir Book" w:hAnsi="Avenir Book"/>
          <w:sz w:val="24"/>
          <w:szCs w:val="24"/>
          <w:lang w:val="en-US"/>
        </w:rPr>
        <w:t xml:space="preserve"> developing an abscess or sepsis. </w:t>
      </w:r>
    </w:p>
    <w:p w14:paraId="0A63482A" w14:textId="0E8B3B86" w:rsidR="00D832B6" w:rsidRPr="00A86526" w:rsidRDefault="00B8434C" w:rsidP="00A86526">
      <w:pPr>
        <w:pStyle w:val="ListParagraph"/>
        <w:numPr>
          <w:ilvl w:val="0"/>
          <w:numId w:val="1"/>
        </w:numPr>
        <w:pBdr>
          <w:top w:val="nil"/>
          <w:left w:val="nil"/>
          <w:bottom w:val="nil"/>
          <w:right w:val="nil"/>
          <w:between w:val="nil"/>
          <w:bar w:val="nil"/>
        </w:pBdr>
        <w:spacing w:after="0"/>
        <w:jc w:val="both"/>
        <w:rPr>
          <w:rFonts w:ascii="Avenir Book" w:hAnsi="Avenir Book" w:cs="Arial Unicode MS"/>
          <w:color w:val="000000"/>
        </w:rPr>
      </w:pPr>
      <w:r w:rsidRPr="00A86526">
        <w:rPr>
          <w:rFonts w:ascii="Avenir Book" w:hAnsi="Avenir Book" w:cs="Arial Unicode MS"/>
          <w:color w:val="000000"/>
        </w:rPr>
        <w:t>Extraction of the tooth</w:t>
      </w:r>
      <w:r w:rsidR="00A86526" w:rsidRPr="00A86526">
        <w:rPr>
          <w:rFonts w:ascii="Avenir Book" w:hAnsi="Avenir Book" w:cs="Arial Unicode MS"/>
          <w:color w:val="000000"/>
        </w:rPr>
        <w:t xml:space="preserve"> (+/- socket grafting).</w:t>
      </w:r>
    </w:p>
    <w:p w14:paraId="6F22BFB5" w14:textId="77777777" w:rsidR="00A86526" w:rsidRPr="00A86526" w:rsidRDefault="00A86526" w:rsidP="00A86526">
      <w:pPr>
        <w:pStyle w:val="ListParagraph"/>
        <w:numPr>
          <w:ilvl w:val="1"/>
          <w:numId w:val="1"/>
        </w:numPr>
        <w:pBdr>
          <w:top w:val="nil"/>
          <w:left w:val="nil"/>
          <w:bottom w:val="nil"/>
          <w:right w:val="nil"/>
          <w:between w:val="nil"/>
          <w:bar w:val="nil"/>
        </w:pBdr>
        <w:spacing w:after="0"/>
        <w:jc w:val="both"/>
        <w:rPr>
          <w:rFonts w:ascii="Avenir Book" w:hAnsi="Avenir Book" w:cs="Arial Unicode MS"/>
          <w:color w:val="000000"/>
        </w:rPr>
      </w:pPr>
      <w:r w:rsidRPr="00A86526">
        <w:rPr>
          <w:rFonts w:ascii="Avenir Book" w:hAnsi="Avenir Book" w:cs="Arial Unicode MS"/>
          <w:color w:val="000000"/>
        </w:rPr>
        <w:t>This will result in a gap of a missing tooth, or the missing tooth can be replaced with a suitable artificial prostheses. After careful consideration, you were not keen on this option.</w:t>
      </w:r>
    </w:p>
    <w:p w14:paraId="6C1334A4" w14:textId="0C0744CC" w:rsidR="00A86526" w:rsidRPr="00A86526" w:rsidRDefault="00A86526" w:rsidP="00A86526">
      <w:pPr>
        <w:pStyle w:val="ListParagraph"/>
        <w:numPr>
          <w:ilvl w:val="0"/>
          <w:numId w:val="1"/>
        </w:numPr>
        <w:pBdr>
          <w:top w:val="nil"/>
          <w:left w:val="nil"/>
          <w:bottom w:val="nil"/>
          <w:right w:val="nil"/>
          <w:between w:val="nil"/>
          <w:bar w:val="nil"/>
        </w:pBdr>
        <w:spacing w:after="0"/>
        <w:jc w:val="both"/>
        <w:rPr>
          <w:rFonts w:ascii="Avenir Book" w:hAnsi="Avenir Book" w:cs="Arial Unicode MS"/>
          <w:color w:val="000000"/>
        </w:rPr>
      </w:pPr>
      <w:r w:rsidRPr="00A86526">
        <w:rPr>
          <w:rFonts w:ascii="Avenir Book" w:hAnsi="Avenir Book"/>
        </w:rPr>
        <w:t>Orthodontic Extrusion: In some cases, moving the tooth orthodontically</w:t>
      </w:r>
      <w:r w:rsidRPr="00A86526">
        <w:rPr>
          <w:rFonts w:ascii="Avenir Book" w:hAnsi="Avenir Book"/>
        </w:rPr>
        <w:t>, using braces,</w:t>
      </w:r>
      <w:r w:rsidRPr="00A86526">
        <w:rPr>
          <w:rFonts w:ascii="Avenir Book" w:hAnsi="Avenir Book"/>
        </w:rPr>
        <w:t xml:space="preserve"> to expose more of its structure may be an alternative.</w:t>
      </w:r>
      <w:r w:rsidRPr="00A86526">
        <w:rPr>
          <w:rFonts w:ascii="Avenir Book" w:hAnsi="Avenir Book"/>
        </w:rPr>
        <w:t xml:space="preserve"> </w:t>
      </w:r>
      <w:r w:rsidRPr="00A86526">
        <w:rPr>
          <w:rFonts w:ascii="Avenir Book" w:hAnsi="Avenir Book" w:cs="Arial Unicode MS"/>
          <w:color w:val="000000"/>
        </w:rPr>
        <w:t>After careful consideration, you were not keen on this option.</w:t>
      </w:r>
    </w:p>
    <w:p w14:paraId="3EAD425E" w14:textId="5BBC90FE" w:rsidR="00B8434C" w:rsidRPr="00A86526" w:rsidRDefault="00A86526" w:rsidP="00A86526">
      <w:pPr>
        <w:pStyle w:val="ListParagraph"/>
        <w:numPr>
          <w:ilvl w:val="0"/>
          <w:numId w:val="1"/>
        </w:numPr>
        <w:pBdr>
          <w:top w:val="nil"/>
          <w:left w:val="nil"/>
          <w:bottom w:val="nil"/>
          <w:right w:val="nil"/>
          <w:between w:val="nil"/>
          <w:bar w:val="nil"/>
        </w:pBdr>
        <w:spacing w:after="0"/>
        <w:jc w:val="both"/>
        <w:rPr>
          <w:rFonts w:ascii="Avenir Book" w:hAnsi="Avenir Book" w:cs="Arial Unicode MS"/>
          <w:color w:val="000000"/>
        </w:rPr>
      </w:pPr>
      <w:r w:rsidRPr="00A86526">
        <w:rPr>
          <w:rFonts w:ascii="Avenir Book" w:hAnsi="Avenir Book" w:cs="Arial Unicode MS"/>
          <w:color w:val="000000"/>
        </w:rPr>
        <w:t xml:space="preserve">Crown lengthening surgery (localised gum surgery) around the tooth in question. As this was your preferred option, I attach  </w:t>
      </w:r>
      <w:r w:rsidR="00B8434C" w:rsidRPr="00A86526">
        <w:rPr>
          <w:rFonts w:ascii="Avenir Book" w:hAnsi="Avenir Book" w:cs="Arial Unicode MS"/>
          <w:color w:val="000000"/>
        </w:rPr>
        <w:t>further details for your consideration</w:t>
      </w:r>
      <w:r w:rsidR="005F04A6" w:rsidRPr="00A86526">
        <w:rPr>
          <w:rFonts w:ascii="Avenir Book" w:hAnsi="Avenir Book" w:cs="Arial Unicode MS"/>
          <w:color w:val="000000"/>
        </w:rPr>
        <w:t>.</w:t>
      </w:r>
    </w:p>
    <w:p w14:paraId="6F6E8580" w14:textId="370A1653" w:rsidR="00D832B6" w:rsidRPr="00A86526" w:rsidRDefault="00D832B6" w:rsidP="00A86526">
      <w:pPr>
        <w:spacing w:after="0"/>
        <w:jc w:val="both"/>
        <w:rPr>
          <w:rFonts w:ascii="Avenir Book" w:hAnsi="Avenir Book" w:cs="Arial Unicode MS"/>
          <w:b/>
          <w:bCs/>
          <w:color w:val="000000"/>
        </w:rPr>
      </w:pPr>
      <w:r w:rsidRPr="00A86526">
        <w:rPr>
          <w:rFonts w:ascii="Avenir Book" w:hAnsi="Avenir Book" w:cs="Arial Unicode MS"/>
          <w:b/>
          <w:bCs/>
          <w:color w:val="000000"/>
        </w:rPr>
        <w:lastRenderedPageBreak/>
        <w:t xml:space="preserve">What is </w:t>
      </w:r>
      <w:r w:rsidR="00A86526" w:rsidRPr="00A86526">
        <w:rPr>
          <w:rFonts w:ascii="Avenir Book" w:hAnsi="Avenir Book" w:cs="Arial Unicode MS"/>
          <w:b/>
          <w:bCs/>
          <w:color w:val="000000"/>
        </w:rPr>
        <w:t>Crown Lengthening surgery</w:t>
      </w:r>
      <w:r w:rsidRPr="00A86526">
        <w:rPr>
          <w:rFonts w:ascii="Avenir Book" w:hAnsi="Avenir Book" w:cs="Arial Unicode MS"/>
          <w:b/>
          <w:bCs/>
          <w:color w:val="000000"/>
        </w:rPr>
        <w:t>?</w:t>
      </w:r>
    </w:p>
    <w:p w14:paraId="6EF36758" w14:textId="55215DBF" w:rsidR="00A86526" w:rsidRPr="00A86526" w:rsidRDefault="00A86526" w:rsidP="00A86526">
      <w:pPr>
        <w:spacing w:after="0"/>
        <w:rPr>
          <w:rFonts w:ascii="Avenir Book" w:hAnsi="Avenir Book"/>
        </w:rPr>
      </w:pPr>
      <w:r w:rsidRPr="00A86526">
        <w:rPr>
          <w:rFonts w:ascii="Avenir Book" w:hAnsi="Avenir Book"/>
        </w:rPr>
        <w:t xml:space="preserve">This </w:t>
      </w:r>
      <w:r w:rsidRPr="00A86526">
        <w:rPr>
          <w:rFonts w:ascii="Avenir Book" w:hAnsi="Avenir Book"/>
        </w:rPr>
        <w:t xml:space="preserve">is a localised surgical </w:t>
      </w:r>
      <w:r w:rsidRPr="00A86526">
        <w:rPr>
          <w:rFonts w:ascii="Avenir Book" w:hAnsi="Avenir Book"/>
        </w:rPr>
        <w:t>procedure which involves reshaping the gum tissue and/or bone around a tooth to expose more of the tooth structure. Crown lengthening is often necessary to ensure proper restoration of teeth that are significantly broken down or decayed below the gum level.</w:t>
      </w:r>
    </w:p>
    <w:p w14:paraId="058285F3" w14:textId="77777777" w:rsidR="00A86526" w:rsidRPr="00A86526" w:rsidRDefault="00A86526" w:rsidP="00A86526">
      <w:pPr>
        <w:spacing w:after="0"/>
        <w:rPr>
          <w:rFonts w:ascii="Avenir Book" w:hAnsi="Avenir Book"/>
        </w:rPr>
      </w:pPr>
    </w:p>
    <w:p w14:paraId="74EA5BE1" w14:textId="28E824E7" w:rsidR="00A86526" w:rsidRPr="00A86526" w:rsidRDefault="00A86526" w:rsidP="00A86526">
      <w:pPr>
        <w:spacing w:after="0"/>
        <w:rPr>
          <w:rFonts w:ascii="Avenir Book" w:hAnsi="Avenir Book"/>
        </w:rPr>
      </w:pPr>
      <w:r w:rsidRPr="00A86526">
        <w:rPr>
          <w:rFonts w:ascii="Avenir Book" w:hAnsi="Avenir Book"/>
        </w:rPr>
        <w:t>When a tooth margin is below the gum line, it is ‘like working under water’ and difficult for us dentists to:</w:t>
      </w:r>
    </w:p>
    <w:p w14:paraId="09664422" w14:textId="77777777" w:rsidR="00A86526" w:rsidRPr="00A86526" w:rsidRDefault="00A86526" w:rsidP="00A86526">
      <w:pPr>
        <w:pStyle w:val="ListParagraph"/>
        <w:numPr>
          <w:ilvl w:val="0"/>
          <w:numId w:val="15"/>
        </w:numPr>
        <w:spacing w:after="0"/>
        <w:rPr>
          <w:rFonts w:ascii="Avenir Book" w:hAnsi="Avenir Book"/>
        </w:rPr>
      </w:pPr>
      <w:r w:rsidRPr="00A86526">
        <w:rPr>
          <w:rFonts w:ascii="Avenir Book" w:hAnsi="Avenir Book"/>
        </w:rPr>
        <w:t>Access the margins and work predictably</w:t>
      </w:r>
    </w:p>
    <w:p w14:paraId="1C5AC4B1" w14:textId="77777777" w:rsidR="00A86526" w:rsidRPr="00A86526" w:rsidRDefault="00A86526" w:rsidP="00A86526">
      <w:pPr>
        <w:pStyle w:val="ListParagraph"/>
        <w:numPr>
          <w:ilvl w:val="0"/>
          <w:numId w:val="15"/>
        </w:numPr>
        <w:spacing w:after="0"/>
        <w:rPr>
          <w:rFonts w:ascii="Avenir Book" w:hAnsi="Avenir Book"/>
        </w:rPr>
      </w:pPr>
      <w:r w:rsidRPr="00A86526">
        <w:rPr>
          <w:rFonts w:ascii="Avenir Book" w:hAnsi="Avenir Book"/>
        </w:rPr>
        <w:t xml:space="preserve">Achieve optimum isolation to bond materials </w:t>
      </w:r>
      <w:proofErr w:type="spellStart"/>
      <w:r w:rsidRPr="00A86526">
        <w:rPr>
          <w:rFonts w:ascii="Avenir Book" w:hAnsi="Avenir Book"/>
        </w:rPr>
        <w:t>to</w:t>
      </w:r>
      <w:proofErr w:type="spellEnd"/>
    </w:p>
    <w:p w14:paraId="12B65E50" w14:textId="025D87C5" w:rsidR="00A86526" w:rsidRPr="00A86526" w:rsidRDefault="00A86526" w:rsidP="00A86526">
      <w:pPr>
        <w:pStyle w:val="ListParagraph"/>
        <w:numPr>
          <w:ilvl w:val="0"/>
          <w:numId w:val="15"/>
        </w:numPr>
        <w:spacing w:after="0"/>
        <w:rPr>
          <w:rFonts w:ascii="Avenir Book" w:hAnsi="Avenir Book"/>
        </w:rPr>
      </w:pPr>
      <w:r w:rsidRPr="00A86526">
        <w:rPr>
          <w:rFonts w:ascii="Avenir Book" w:hAnsi="Avenir Book"/>
        </w:rPr>
        <w:t>And/or take an accurate impression for the laboratory to fabricate a well-fitting restoration</w:t>
      </w:r>
    </w:p>
    <w:p w14:paraId="217FA9F4" w14:textId="77777777" w:rsidR="00A86526" w:rsidRDefault="00A86526" w:rsidP="00A86526">
      <w:pPr>
        <w:spacing w:after="0"/>
        <w:rPr>
          <w:rFonts w:ascii="Avenir Book" w:hAnsi="Avenir Book"/>
        </w:rPr>
      </w:pPr>
    </w:p>
    <w:p w14:paraId="2F988629" w14:textId="765C8265" w:rsidR="00A86526" w:rsidRPr="00A86526" w:rsidRDefault="00A86526" w:rsidP="00A86526">
      <w:pPr>
        <w:spacing w:after="0"/>
        <w:rPr>
          <w:rFonts w:ascii="Avenir Book" w:hAnsi="Avenir Book"/>
        </w:rPr>
      </w:pPr>
      <w:r w:rsidRPr="00A86526">
        <w:rPr>
          <w:rFonts w:ascii="Avenir Book" w:hAnsi="Avenir Book"/>
        </w:rPr>
        <w:t>This can therefore result in micro</w:t>
      </w:r>
      <w:r>
        <w:rPr>
          <w:rFonts w:ascii="Avenir Book" w:hAnsi="Avenir Book"/>
        </w:rPr>
        <w:t>-</w:t>
      </w:r>
      <w:r w:rsidRPr="00A86526">
        <w:rPr>
          <w:rFonts w:ascii="Avenir Book" w:hAnsi="Avenir Book"/>
        </w:rPr>
        <w:t xml:space="preserve"> or macro</w:t>
      </w:r>
      <w:r>
        <w:rPr>
          <w:rFonts w:ascii="Avenir Book" w:hAnsi="Avenir Book"/>
        </w:rPr>
        <w:t>-</w:t>
      </w:r>
      <w:r w:rsidRPr="00A86526">
        <w:rPr>
          <w:rFonts w:ascii="Avenir Book" w:hAnsi="Avenir Book"/>
        </w:rPr>
        <w:t xml:space="preserve"> leakage under the restoration and risk failure of the restoration or the tooth in question. </w:t>
      </w:r>
    </w:p>
    <w:p w14:paraId="44675545" w14:textId="77777777" w:rsidR="00A86526" w:rsidRPr="00A86526" w:rsidRDefault="00A86526" w:rsidP="00A86526">
      <w:pPr>
        <w:spacing w:after="0"/>
        <w:rPr>
          <w:rFonts w:ascii="Avenir Book" w:hAnsi="Avenir Book"/>
        </w:rPr>
      </w:pPr>
    </w:p>
    <w:p w14:paraId="0C3B161B" w14:textId="77777777" w:rsidR="00A86526" w:rsidRPr="00A86526" w:rsidRDefault="00A86526" w:rsidP="00A86526">
      <w:pPr>
        <w:spacing w:after="0"/>
        <w:rPr>
          <w:rFonts w:ascii="Avenir Book" w:hAnsi="Avenir Book"/>
          <w:b/>
          <w:bCs/>
        </w:rPr>
      </w:pPr>
      <w:r w:rsidRPr="00A86526">
        <w:rPr>
          <w:rFonts w:ascii="Avenir Book" w:hAnsi="Avenir Book"/>
          <w:b/>
          <w:bCs/>
        </w:rPr>
        <w:t>Purpose of the Procedure</w:t>
      </w:r>
    </w:p>
    <w:p w14:paraId="51CBC753" w14:textId="21DD0F40" w:rsidR="00A86526" w:rsidRPr="00A86526" w:rsidRDefault="00A86526" w:rsidP="00A86526">
      <w:pPr>
        <w:spacing w:after="0"/>
        <w:rPr>
          <w:rFonts w:ascii="Avenir Book" w:hAnsi="Avenir Book"/>
        </w:rPr>
      </w:pPr>
      <w:r w:rsidRPr="00A86526">
        <w:rPr>
          <w:rFonts w:ascii="Avenir Book" w:hAnsi="Avenir Book"/>
        </w:rPr>
        <w:t>The purpose of the posterior crown lengthening procedure is to</w:t>
      </w:r>
      <w:r w:rsidRPr="00A86526">
        <w:rPr>
          <w:rFonts w:ascii="Avenir Book" w:hAnsi="Avenir Book"/>
        </w:rPr>
        <w:t xml:space="preserve"> trim the gum </w:t>
      </w:r>
      <w:r>
        <w:rPr>
          <w:rFonts w:ascii="Avenir Book" w:hAnsi="Avenir Book"/>
        </w:rPr>
        <w:t>(</w:t>
      </w:r>
      <w:r w:rsidRPr="00A86526">
        <w:rPr>
          <w:rFonts w:ascii="Avenir Book" w:hAnsi="Avenir Book"/>
        </w:rPr>
        <w:t>and</w:t>
      </w:r>
      <w:r>
        <w:rPr>
          <w:rFonts w:ascii="Avenir Book" w:hAnsi="Avenir Book"/>
        </w:rPr>
        <w:t>/or</w:t>
      </w:r>
      <w:r w:rsidRPr="00A86526">
        <w:rPr>
          <w:rFonts w:ascii="Avenir Book" w:hAnsi="Avenir Book"/>
        </w:rPr>
        <w:t xml:space="preserve"> bone</w:t>
      </w:r>
      <w:r>
        <w:rPr>
          <w:rFonts w:ascii="Avenir Book" w:hAnsi="Avenir Book"/>
        </w:rPr>
        <w:t xml:space="preserve">) </w:t>
      </w:r>
      <w:r w:rsidRPr="00A86526">
        <w:rPr>
          <w:rFonts w:ascii="Avenir Book" w:hAnsi="Avenir Book"/>
        </w:rPr>
        <w:t>to</w:t>
      </w:r>
      <w:r>
        <w:rPr>
          <w:rFonts w:ascii="Avenir Book" w:hAnsi="Avenir Book"/>
        </w:rPr>
        <w:t xml:space="preserve"> a new</w:t>
      </w:r>
      <w:r w:rsidRPr="00A86526">
        <w:rPr>
          <w:rFonts w:ascii="Avenir Book" w:hAnsi="Avenir Book"/>
        </w:rPr>
        <w:t xml:space="preserve"> level </w:t>
      </w:r>
      <w:r>
        <w:rPr>
          <w:rFonts w:ascii="Avenir Book" w:hAnsi="Avenir Book"/>
        </w:rPr>
        <w:t xml:space="preserve">such </w:t>
      </w:r>
      <w:r w:rsidRPr="00A86526">
        <w:rPr>
          <w:rFonts w:ascii="Avenir Book" w:hAnsi="Avenir Book"/>
        </w:rPr>
        <w:t xml:space="preserve">that the </w:t>
      </w:r>
      <w:r>
        <w:rPr>
          <w:rFonts w:ascii="Avenir Book" w:hAnsi="Avenir Book"/>
        </w:rPr>
        <w:t xml:space="preserve">tooth </w:t>
      </w:r>
      <w:r w:rsidRPr="00A86526">
        <w:rPr>
          <w:rFonts w:ascii="Avenir Book" w:hAnsi="Avenir Book"/>
        </w:rPr>
        <w:t xml:space="preserve">margin that was previously below the gum level will now become at the same level or above the gum line. This will, in turn, allow us to </w:t>
      </w:r>
      <w:r>
        <w:rPr>
          <w:rFonts w:ascii="Avenir Book" w:hAnsi="Avenir Book"/>
        </w:rPr>
        <w:t xml:space="preserve">access this and </w:t>
      </w:r>
      <w:r w:rsidRPr="00A86526">
        <w:rPr>
          <w:rFonts w:ascii="Avenir Book" w:hAnsi="Avenir Book"/>
        </w:rPr>
        <w:t>work predictably and</w:t>
      </w:r>
    </w:p>
    <w:p w14:paraId="11AA99DD" w14:textId="6CDBE93C" w:rsidR="00A86526" w:rsidRPr="00A86526" w:rsidRDefault="00A86526" w:rsidP="00A86526">
      <w:pPr>
        <w:pStyle w:val="ListParagraph"/>
        <w:numPr>
          <w:ilvl w:val="0"/>
          <w:numId w:val="16"/>
        </w:numPr>
        <w:spacing w:after="0"/>
        <w:rPr>
          <w:rFonts w:ascii="Avenir Book" w:hAnsi="Avenir Book"/>
        </w:rPr>
      </w:pPr>
      <w:r w:rsidRPr="00A86526">
        <w:rPr>
          <w:rFonts w:ascii="Avenir Book" w:hAnsi="Avenir Book"/>
        </w:rPr>
        <w:t xml:space="preserve">Provide sufficient tooth structure above the gumline for the placement of a </w:t>
      </w:r>
      <w:r w:rsidRPr="00A86526">
        <w:rPr>
          <w:rFonts w:ascii="Avenir Book" w:hAnsi="Avenir Book"/>
        </w:rPr>
        <w:t xml:space="preserve">filling or </w:t>
      </w:r>
      <w:r w:rsidRPr="00A86526">
        <w:rPr>
          <w:rFonts w:ascii="Avenir Book" w:hAnsi="Avenir Book"/>
        </w:rPr>
        <w:t>dental crown.</w:t>
      </w:r>
    </w:p>
    <w:p w14:paraId="58DD7D8A" w14:textId="77777777" w:rsidR="00A86526" w:rsidRPr="00A86526" w:rsidRDefault="00A86526" w:rsidP="00A86526">
      <w:pPr>
        <w:pStyle w:val="ListParagraph"/>
        <w:numPr>
          <w:ilvl w:val="0"/>
          <w:numId w:val="16"/>
        </w:numPr>
        <w:spacing w:after="0"/>
        <w:rPr>
          <w:rFonts w:ascii="Avenir Book" w:hAnsi="Avenir Book"/>
        </w:rPr>
      </w:pPr>
      <w:r w:rsidRPr="00A86526">
        <w:rPr>
          <w:rFonts w:ascii="Avenir Book" w:hAnsi="Avenir Book"/>
        </w:rPr>
        <w:t>Improve the health of the gum tissue and bone around the tooth.</w:t>
      </w:r>
    </w:p>
    <w:p w14:paraId="61028205" w14:textId="77777777" w:rsidR="00A86526" w:rsidRPr="00A86526" w:rsidRDefault="00A86526" w:rsidP="00A86526">
      <w:pPr>
        <w:spacing w:after="0"/>
        <w:rPr>
          <w:rFonts w:ascii="Avenir Book" w:hAnsi="Avenir Book"/>
          <w:b/>
          <w:bCs/>
        </w:rPr>
      </w:pPr>
    </w:p>
    <w:p w14:paraId="3A003CA3" w14:textId="4B8FA6E5" w:rsidR="00A86526" w:rsidRPr="00A86526" w:rsidRDefault="00A86526" w:rsidP="00A86526">
      <w:pPr>
        <w:spacing w:after="0"/>
        <w:rPr>
          <w:rFonts w:ascii="Avenir Book" w:hAnsi="Avenir Book"/>
          <w:b/>
          <w:bCs/>
        </w:rPr>
      </w:pPr>
      <w:r w:rsidRPr="00A86526">
        <w:rPr>
          <w:rFonts w:ascii="Avenir Book" w:hAnsi="Avenir Book"/>
          <w:b/>
          <w:bCs/>
        </w:rPr>
        <w:t>Description of the procedure</w:t>
      </w:r>
    </w:p>
    <w:p w14:paraId="2B4CD487" w14:textId="77777777" w:rsidR="00A86526" w:rsidRPr="00A86526" w:rsidRDefault="00A86526" w:rsidP="00A86526">
      <w:pPr>
        <w:spacing w:after="0"/>
        <w:rPr>
          <w:rFonts w:ascii="Avenir Book" w:hAnsi="Avenir Book"/>
        </w:rPr>
      </w:pPr>
      <w:r w:rsidRPr="00A86526">
        <w:rPr>
          <w:rFonts w:ascii="Avenir Book" w:hAnsi="Avenir Book"/>
        </w:rPr>
        <w:t>The  crown lengthening procedure includes the following steps:</w:t>
      </w:r>
    </w:p>
    <w:p w14:paraId="3D820733" w14:textId="3F8AC3F6" w:rsidR="00A86526" w:rsidRPr="00A86526" w:rsidRDefault="00A86526" w:rsidP="00A86526">
      <w:pPr>
        <w:pStyle w:val="ListParagraph"/>
        <w:numPr>
          <w:ilvl w:val="0"/>
          <w:numId w:val="20"/>
        </w:numPr>
        <w:spacing w:after="0"/>
        <w:rPr>
          <w:rFonts w:ascii="Avenir Book" w:hAnsi="Avenir Book"/>
        </w:rPr>
      </w:pPr>
      <w:r w:rsidRPr="00A86526">
        <w:rPr>
          <w:rFonts w:ascii="Avenir Book" w:hAnsi="Avenir Book"/>
        </w:rPr>
        <w:t xml:space="preserve">Local </w:t>
      </w:r>
      <w:proofErr w:type="spellStart"/>
      <w:r w:rsidRPr="00A86526">
        <w:rPr>
          <w:rFonts w:ascii="Avenir Book" w:hAnsi="Avenir Book"/>
        </w:rPr>
        <w:t>anesthesia</w:t>
      </w:r>
      <w:proofErr w:type="spellEnd"/>
      <w:r w:rsidRPr="00A86526">
        <w:rPr>
          <w:rFonts w:ascii="Avenir Book" w:hAnsi="Avenir Book"/>
        </w:rPr>
        <w:t xml:space="preserve"> will be administered to numb the area around the affected tooth.</w:t>
      </w:r>
    </w:p>
    <w:p w14:paraId="405B064B" w14:textId="1EF5454E" w:rsidR="00A86526" w:rsidRPr="00A86526" w:rsidRDefault="00A86526" w:rsidP="00A86526">
      <w:pPr>
        <w:pStyle w:val="ListParagraph"/>
        <w:numPr>
          <w:ilvl w:val="0"/>
          <w:numId w:val="20"/>
        </w:numPr>
        <w:spacing w:after="0"/>
        <w:rPr>
          <w:rFonts w:ascii="Avenir Book" w:hAnsi="Avenir Book"/>
        </w:rPr>
      </w:pPr>
      <w:r w:rsidRPr="00A86526">
        <w:rPr>
          <w:rFonts w:ascii="Avenir Book" w:hAnsi="Avenir Book"/>
        </w:rPr>
        <w:t>Gum Tissue Adjustment: The gum tissue will be gently peeled and moved away from the tooth to expose the underlying bone.</w:t>
      </w:r>
    </w:p>
    <w:p w14:paraId="7F0D521E" w14:textId="3FEF0B32" w:rsidR="00A86526" w:rsidRPr="00A86526" w:rsidRDefault="00A86526" w:rsidP="00A86526">
      <w:pPr>
        <w:pStyle w:val="ListParagraph"/>
        <w:numPr>
          <w:ilvl w:val="0"/>
          <w:numId w:val="20"/>
        </w:numPr>
        <w:spacing w:after="0"/>
        <w:rPr>
          <w:rFonts w:ascii="Avenir Book" w:hAnsi="Avenir Book"/>
        </w:rPr>
      </w:pPr>
      <w:r w:rsidRPr="00A86526">
        <w:rPr>
          <w:rFonts w:ascii="Avenir Book" w:hAnsi="Avenir Book"/>
        </w:rPr>
        <w:t>Bone Reshaping (if necessary): If required, a small amount of bone around the tooth will be removed or reshaped to expose more of the tooth structure. In technical terms, this allows us to re-create the ‘biological width’ which the gums remain in a stable position</w:t>
      </w:r>
    </w:p>
    <w:p w14:paraId="6159D455" w14:textId="77777777" w:rsidR="00A86526" w:rsidRDefault="00A86526" w:rsidP="00A86526">
      <w:pPr>
        <w:pStyle w:val="ListParagraph"/>
        <w:numPr>
          <w:ilvl w:val="0"/>
          <w:numId w:val="20"/>
        </w:numPr>
        <w:spacing w:after="0"/>
        <w:rPr>
          <w:rFonts w:ascii="Avenir Book" w:hAnsi="Avenir Book"/>
        </w:rPr>
      </w:pPr>
      <w:r w:rsidRPr="00A86526">
        <w:rPr>
          <w:rFonts w:ascii="Avenir Book" w:hAnsi="Avenir Book"/>
        </w:rPr>
        <w:t>Suturing: The gum tissue will be repositioned and sutured (stitched) in place to promote healing.</w:t>
      </w:r>
    </w:p>
    <w:p w14:paraId="5087021F" w14:textId="305FAC18" w:rsidR="00A86526" w:rsidRPr="00A86526" w:rsidRDefault="00A86526" w:rsidP="00A86526">
      <w:pPr>
        <w:pStyle w:val="ListParagraph"/>
        <w:numPr>
          <w:ilvl w:val="0"/>
          <w:numId w:val="20"/>
        </w:numPr>
        <w:spacing w:after="0"/>
        <w:rPr>
          <w:rFonts w:ascii="Avenir Book" w:hAnsi="Avenir Book"/>
        </w:rPr>
      </w:pPr>
      <w:r w:rsidRPr="00A86526">
        <w:rPr>
          <w:rFonts w:ascii="Avenir Book" w:hAnsi="Avenir Book"/>
        </w:rPr>
        <w:lastRenderedPageBreak/>
        <w:t>Post-Operative Care: You will be given instructions on how to care for the surgical site and manage any discomfort following the procedure.</w:t>
      </w:r>
    </w:p>
    <w:p w14:paraId="0EC73513" w14:textId="77777777" w:rsidR="00B8434C" w:rsidRPr="00A86526" w:rsidRDefault="00B8434C" w:rsidP="00A86526">
      <w:pPr>
        <w:spacing w:after="0"/>
        <w:jc w:val="both"/>
        <w:rPr>
          <w:rFonts w:ascii="Avenir Book" w:hAnsi="Avenir Book" w:cs="Arial Unicode MS"/>
          <w:color w:val="000000"/>
        </w:rPr>
      </w:pPr>
    </w:p>
    <w:p w14:paraId="7DF3B2C0" w14:textId="47D190CF" w:rsidR="00A86526" w:rsidRPr="00A86526" w:rsidRDefault="00A86526" w:rsidP="00A86526">
      <w:pPr>
        <w:spacing w:after="0"/>
        <w:jc w:val="both"/>
        <w:rPr>
          <w:rFonts w:ascii="Avenir Book" w:hAnsi="Avenir Book" w:cs="Arial Unicode MS"/>
          <w:b/>
          <w:bCs/>
          <w:color w:val="000000"/>
        </w:rPr>
      </w:pPr>
      <w:r w:rsidRPr="00A86526">
        <w:rPr>
          <w:rFonts w:ascii="Avenir Book" w:hAnsi="Avenir Book" w:cs="Arial Unicode MS"/>
          <w:b/>
          <w:bCs/>
          <w:color w:val="000000"/>
        </w:rPr>
        <w:t>Benefits</w:t>
      </w:r>
    </w:p>
    <w:p w14:paraId="775A063F" w14:textId="4E33A2E2" w:rsidR="00A86526" w:rsidRPr="00A86526" w:rsidRDefault="00A86526" w:rsidP="00A86526">
      <w:pPr>
        <w:spacing w:after="0"/>
        <w:rPr>
          <w:rFonts w:ascii="Avenir Book" w:hAnsi="Avenir Book"/>
        </w:rPr>
      </w:pPr>
      <w:r w:rsidRPr="00A86526">
        <w:rPr>
          <w:rFonts w:ascii="Avenir Book" w:hAnsi="Avenir Book"/>
        </w:rPr>
        <w:t>The benefits of the crown lengthening procedure include:</w:t>
      </w:r>
    </w:p>
    <w:p w14:paraId="53AE86D0" w14:textId="77777777" w:rsidR="00A86526" w:rsidRPr="00A86526" w:rsidRDefault="00A86526" w:rsidP="00A86526">
      <w:pPr>
        <w:pStyle w:val="ListParagraph"/>
        <w:numPr>
          <w:ilvl w:val="0"/>
          <w:numId w:val="10"/>
        </w:numPr>
        <w:spacing w:after="0"/>
        <w:rPr>
          <w:rFonts w:ascii="Avenir Book" w:hAnsi="Avenir Book"/>
        </w:rPr>
      </w:pPr>
      <w:r w:rsidRPr="00A86526">
        <w:rPr>
          <w:rFonts w:ascii="Avenir Book" w:hAnsi="Avenir Book"/>
        </w:rPr>
        <w:t>Creating enough tooth structure to securely place a dental crown or restoration.</w:t>
      </w:r>
    </w:p>
    <w:p w14:paraId="6976BF63" w14:textId="77777777" w:rsidR="00A86526" w:rsidRPr="00A86526" w:rsidRDefault="00A86526" w:rsidP="00A86526">
      <w:pPr>
        <w:pStyle w:val="ListParagraph"/>
        <w:numPr>
          <w:ilvl w:val="0"/>
          <w:numId w:val="10"/>
        </w:numPr>
        <w:spacing w:after="0"/>
        <w:rPr>
          <w:rFonts w:ascii="Avenir Book" w:hAnsi="Avenir Book"/>
        </w:rPr>
      </w:pPr>
      <w:r w:rsidRPr="00A86526">
        <w:rPr>
          <w:rFonts w:ascii="Avenir Book" w:hAnsi="Avenir Book"/>
        </w:rPr>
        <w:t>Improving oral hygiene by exposing more of the tooth, making it easier to clean.</w:t>
      </w:r>
    </w:p>
    <w:p w14:paraId="0B993367" w14:textId="77777777" w:rsidR="00A86526" w:rsidRPr="00A86526" w:rsidRDefault="00A86526" w:rsidP="00A86526">
      <w:pPr>
        <w:pStyle w:val="ListParagraph"/>
        <w:numPr>
          <w:ilvl w:val="0"/>
          <w:numId w:val="10"/>
        </w:numPr>
        <w:spacing w:after="0"/>
        <w:rPr>
          <w:rFonts w:ascii="Avenir Book" w:hAnsi="Avenir Book"/>
        </w:rPr>
      </w:pPr>
      <w:r w:rsidRPr="00A86526">
        <w:rPr>
          <w:rFonts w:ascii="Avenir Book" w:hAnsi="Avenir Book"/>
        </w:rPr>
        <w:t>Preventing further decay or damage to the tooth and surrounding structures.</w:t>
      </w:r>
    </w:p>
    <w:p w14:paraId="0F55A241" w14:textId="77777777" w:rsidR="00A86526" w:rsidRPr="00A86526" w:rsidRDefault="00A86526" w:rsidP="00A86526">
      <w:pPr>
        <w:pStyle w:val="ListParagraph"/>
        <w:numPr>
          <w:ilvl w:val="0"/>
          <w:numId w:val="10"/>
        </w:numPr>
        <w:spacing w:after="0"/>
        <w:rPr>
          <w:rFonts w:ascii="Avenir Book" w:hAnsi="Avenir Book"/>
        </w:rPr>
      </w:pPr>
      <w:r w:rsidRPr="00A86526">
        <w:rPr>
          <w:rFonts w:ascii="Avenir Book" w:hAnsi="Avenir Book"/>
        </w:rPr>
        <w:t>Enhancing the overall appearance and function of the tooth.</w:t>
      </w:r>
    </w:p>
    <w:p w14:paraId="7E497FA9" w14:textId="77777777" w:rsidR="00A86526" w:rsidRPr="00A86526" w:rsidRDefault="00A86526" w:rsidP="00A86526">
      <w:pPr>
        <w:spacing w:after="0"/>
        <w:jc w:val="both"/>
        <w:rPr>
          <w:rFonts w:ascii="Avenir Book" w:hAnsi="Avenir Book" w:cs="Arial Unicode MS"/>
          <w:b/>
          <w:bCs/>
          <w:color w:val="000000"/>
        </w:rPr>
      </w:pPr>
    </w:p>
    <w:p w14:paraId="2145D4F3" w14:textId="187AFB71" w:rsidR="00B8434C" w:rsidRPr="00A86526" w:rsidRDefault="00B8434C" w:rsidP="00A86526">
      <w:pPr>
        <w:spacing w:after="0"/>
        <w:jc w:val="both"/>
        <w:rPr>
          <w:rFonts w:ascii="Avenir Book" w:hAnsi="Avenir Book" w:cs="Arial Unicode MS"/>
          <w:b/>
          <w:bCs/>
          <w:color w:val="000000"/>
        </w:rPr>
      </w:pPr>
      <w:r w:rsidRPr="00A86526">
        <w:rPr>
          <w:rFonts w:ascii="Avenir Book" w:hAnsi="Avenir Book" w:cs="Arial Unicode MS"/>
          <w:b/>
          <w:bCs/>
          <w:color w:val="000000"/>
        </w:rPr>
        <w:t xml:space="preserve">A diagram showing how </w:t>
      </w:r>
      <w:r w:rsidR="00A86526" w:rsidRPr="00A86526">
        <w:rPr>
          <w:rFonts w:ascii="Avenir Book" w:hAnsi="Avenir Book" w:cs="Arial Unicode MS"/>
          <w:b/>
          <w:bCs/>
          <w:color w:val="000000"/>
        </w:rPr>
        <w:t>crown lengthening surgery</w:t>
      </w:r>
      <w:r w:rsidRPr="00A86526">
        <w:rPr>
          <w:rFonts w:ascii="Avenir Book" w:hAnsi="Avenir Book" w:cs="Arial Unicode MS"/>
          <w:b/>
          <w:bCs/>
          <w:color w:val="000000"/>
        </w:rPr>
        <w:t xml:space="preserve"> is undertaken</w:t>
      </w:r>
    </w:p>
    <w:p w14:paraId="50FBF6AC" w14:textId="3F69D210" w:rsidR="00B8434C" w:rsidRPr="00A86526" w:rsidRDefault="005F04A6" w:rsidP="00A86526">
      <w:pPr>
        <w:spacing w:after="0"/>
        <w:jc w:val="both"/>
        <w:rPr>
          <w:rFonts w:ascii="Avenir Book" w:hAnsi="Avenir Book" w:cs="Arial Unicode MS"/>
          <w:color w:val="000000"/>
        </w:rPr>
      </w:pPr>
      <w:r w:rsidRPr="00A86526">
        <w:rPr>
          <w:rFonts w:ascii="Avenir Book" w:hAnsi="Avenir Book" w:cs="Arial Unicode MS"/>
          <w:color w:val="000000"/>
        </w:rPr>
        <w:t xml:space="preserve">The images below show the stages of </w:t>
      </w:r>
      <w:r w:rsidR="00A86526" w:rsidRPr="00A86526">
        <w:rPr>
          <w:rFonts w:ascii="Avenir Book" w:hAnsi="Avenir Book" w:cs="Arial Unicode MS"/>
          <w:color w:val="000000"/>
        </w:rPr>
        <w:t>crown lengthening surgery.</w:t>
      </w:r>
    </w:p>
    <w:p w14:paraId="0888803D" w14:textId="4C2E8A11" w:rsidR="00B8434C" w:rsidRPr="00A86526" w:rsidRDefault="00A86526" w:rsidP="00A86526">
      <w:pPr>
        <w:spacing w:after="0"/>
        <w:jc w:val="center"/>
        <w:rPr>
          <w:rFonts w:ascii="Avenir Book" w:hAnsi="Avenir Book" w:cs="Arial Unicode MS"/>
          <w:b/>
          <w:bCs/>
          <w:color w:val="000000"/>
        </w:rPr>
      </w:pPr>
      <w:r w:rsidRPr="00A86526">
        <w:rPr>
          <w:rFonts w:ascii="Avenir Book" w:hAnsi="Avenir Book"/>
        </w:rPr>
        <w:fldChar w:fldCharType="begin"/>
      </w:r>
      <w:r w:rsidRPr="00A86526">
        <w:rPr>
          <w:rFonts w:ascii="Avenir Book" w:hAnsi="Avenir Book"/>
        </w:rPr>
        <w:instrText xml:space="preserve"> INCLUDEPICTURE "/Users/kushalgadhia/Library/Group Containers/UBF8T346G9.ms/WebArchiveCopyPasteTempFiles/com.microsoft.Word/a-simple-illustration-of-the-procedure-of-crown-lengthening-involving-the-reflection-of.jpg.webp?a910be7d6e495ec2cb7c547621e90db7" \* MERGEFORMATINET </w:instrText>
      </w:r>
      <w:r w:rsidRPr="00A86526">
        <w:rPr>
          <w:rFonts w:ascii="Avenir Book" w:hAnsi="Avenir Book"/>
        </w:rPr>
        <w:fldChar w:fldCharType="separate"/>
      </w:r>
      <w:r w:rsidRPr="00A86526">
        <w:rPr>
          <w:rFonts w:ascii="Avenir Book" w:hAnsi="Avenir Book"/>
          <w:noProof/>
        </w:rPr>
        <w:drawing>
          <wp:inline distT="0" distB="0" distL="0" distR="0" wp14:anchorId="01895ACA" wp14:editId="46B82368">
            <wp:extent cx="3538610" cy="2979965"/>
            <wp:effectExtent l="0" t="0" r="5080" b="5080"/>
            <wp:docPr id="1924680611" name="Picture 1" descr="Crown Lengthening - Periodont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own Lengthening - Periodontis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43537" cy="2984114"/>
                    </a:xfrm>
                    <a:prstGeom prst="rect">
                      <a:avLst/>
                    </a:prstGeom>
                    <a:noFill/>
                    <a:ln>
                      <a:noFill/>
                    </a:ln>
                  </pic:spPr>
                </pic:pic>
              </a:graphicData>
            </a:graphic>
          </wp:inline>
        </w:drawing>
      </w:r>
      <w:r w:rsidRPr="00A86526">
        <w:rPr>
          <w:rFonts w:ascii="Avenir Book" w:hAnsi="Avenir Book"/>
        </w:rPr>
        <w:fldChar w:fldCharType="end"/>
      </w:r>
    </w:p>
    <w:p w14:paraId="23F68920" w14:textId="77777777" w:rsidR="00B8434C" w:rsidRPr="00A86526" w:rsidRDefault="00B8434C" w:rsidP="00A86526">
      <w:pPr>
        <w:spacing w:after="0"/>
        <w:jc w:val="both"/>
        <w:rPr>
          <w:rFonts w:ascii="Avenir Book" w:hAnsi="Avenir Book" w:cs="Arial Unicode MS"/>
          <w:b/>
          <w:bCs/>
          <w:color w:val="000000"/>
        </w:rPr>
      </w:pPr>
    </w:p>
    <w:p w14:paraId="70252650" w14:textId="33A2884E" w:rsidR="00B8434C" w:rsidRPr="00A86526" w:rsidRDefault="00B8434C" w:rsidP="00A86526">
      <w:pPr>
        <w:spacing w:after="0"/>
        <w:jc w:val="center"/>
        <w:rPr>
          <w:rFonts w:ascii="Avenir Book" w:hAnsi="Avenir Book" w:cs="Arial Unicode MS"/>
          <w:i/>
          <w:iCs/>
          <w:color w:val="000000"/>
        </w:rPr>
      </w:pPr>
      <w:r w:rsidRPr="00A86526">
        <w:rPr>
          <w:rFonts w:ascii="Avenir Book" w:hAnsi="Avenir Book" w:cs="Arial Unicode MS"/>
          <w:i/>
          <w:iCs/>
          <w:color w:val="000000"/>
        </w:rPr>
        <w:t>(image taken from google images for illustration purposes)</w:t>
      </w:r>
    </w:p>
    <w:p w14:paraId="043AFA3C" w14:textId="77777777" w:rsidR="00B8434C" w:rsidRPr="00A86526" w:rsidRDefault="00B8434C" w:rsidP="00A86526">
      <w:pPr>
        <w:spacing w:after="0"/>
        <w:jc w:val="both"/>
        <w:rPr>
          <w:rFonts w:ascii="Avenir Book" w:hAnsi="Avenir Book" w:cs="Arial Unicode MS"/>
          <w:b/>
          <w:bCs/>
          <w:color w:val="000000"/>
        </w:rPr>
      </w:pPr>
    </w:p>
    <w:p w14:paraId="002991C8" w14:textId="77777777" w:rsidR="00A86526" w:rsidRDefault="00A86526" w:rsidP="00A86526">
      <w:pPr>
        <w:spacing w:after="0"/>
        <w:jc w:val="both"/>
        <w:rPr>
          <w:rFonts w:ascii="Avenir Book" w:hAnsi="Avenir Book" w:cs="Arial Unicode MS"/>
          <w:b/>
          <w:bCs/>
          <w:color w:val="000000"/>
        </w:rPr>
      </w:pPr>
    </w:p>
    <w:p w14:paraId="50D5F56D" w14:textId="77777777" w:rsidR="00A86526" w:rsidRDefault="00A86526" w:rsidP="00A86526">
      <w:pPr>
        <w:spacing w:after="0"/>
        <w:jc w:val="both"/>
        <w:rPr>
          <w:rFonts w:ascii="Avenir Book" w:hAnsi="Avenir Book" w:cs="Arial Unicode MS"/>
          <w:b/>
          <w:bCs/>
          <w:color w:val="000000"/>
        </w:rPr>
      </w:pPr>
    </w:p>
    <w:p w14:paraId="01315A24" w14:textId="77777777" w:rsidR="00A86526" w:rsidRDefault="00A86526" w:rsidP="00A86526">
      <w:pPr>
        <w:spacing w:after="0"/>
        <w:jc w:val="both"/>
        <w:rPr>
          <w:rFonts w:ascii="Avenir Book" w:hAnsi="Avenir Book" w:cs="Arial Unicode MS"/>
          <w:b/>
          <w:bCs/>
          <w:color w:val="000000"/>
        </w:rPr>
      </w:pPr>
    </w:p>
    <w:p w14:paraId="2600750E" w14:textId="77777777" w:rsidR="00A86526" w:rsidRDefault="00A86526" w:rsidP="00A86526">
      <w:pPr>
        <w:spacing w:after="0"/>
        <w:jc w:val="both"/>
        <w:rPr>
          <w:rFonts w:ascii="Avenir Book" w:hAnsi="Avenir Book" w:cs="Arial Unicode MS"/>
          <w:b/>
          <w:bCs/>
          <w:color w:val="000000"/>
        </w:rPr>
      </w:pPr>
    </w:p>
    <w:p w14:paraId="1A47F652" w14:textId="77777777" w:rsidR="00A86526" w:rsidRPr="00A86526" w:rsidRDefault="00A86526" w:rsidP="00A86526">
      <w:pPr>
        <w:spacing w:after="0"/>
        <w:jc w:val="both"/>
        <w:rPr>
          <w:rFonts w:ascii="Avenir Book" w:hAnsi="Avenir Book" w:cs="Arial Unicode MS"/>
          <w:b/>
          <w:bCs/>
          <w:color w:val="000000"/>
        </w:rPr>
      </w:pPr>
    </w:p>
    <w:p w14:paraId="50488DD3" w14:textId="57DDF909" w:rsidR="00A86526" w:rsidRPr="00A86526" w:rsidRDefault="00A86526" w:rsidP="00A86526">
      <w:pPr>
        <w:spacing w:after="0"/>
        <w:jc w:val="both"/>
        <w:rPr>
          <w:rFonts w:ascii="Avenir Book" w:hAnsi="Avenir Book" w:cs="Arial Unicode MS"/>
          <w:b/>
          <w:bCs/>
          <w:color w:val="000000"/>
        </w:rPr>
      </w:pPr>
    </w:p>
    <w:p w14:paraId="27BA2C95" w14:textId="77777777" w:rsidR="00A86526" w:rsidRPr="00A86526" w:rsidRDefault="00A86526" w:rsidP="00A86526">
      <w:pPr>
        <w:spacing w:after="0"/>
        <w:jc w:val="both"/>
        <w:rPr>
          <w:rFonts w:ascii="Avenir Book" w:hAnsi="Avenir Book" w:cs="Arial Unicode MS"/>
          <w:b/>
          <w:bCs/>
          <w:color w:val="000000"/>
        </w:rPr>
      </w:pPr>
    </w:p>
    <w:p w14:paraId="5670B62D" w14:textId="20FEE26D" w:rsidR="00A86526" w:rsidRPr="00A86526" w:rsidRDefault="00A86526" w:rsidP="00A86526">
      <w:pPr>
        <w:spacing w:after="0"/>
        <w:jc w:val="both"/>
        <w:rPr>
          <w:rFonts w:ascii="Avenir Book" w:hAnsi="Avenir Book" w:cs="Arial Unicode MS"/>
          <w:b/>
          <w:bCs/>
          <w:color w:val="000000"/>
        </w:rPr>
      </w:pPr>
      <w:r w:rsidRPr="00A86526">
        <w:rPr>
          <w:rFonts w:ascii="Avenir Book" w:hAnsi="Avenir Book" w:cs="Arial Unicode MS"/>
          <w:b/>
          <w:bCs/>
          <w:color w:val="000000"/>
        </w:rPr>
        <w:lastRenderedPageBreak/>
        <w:t>A case example:</w:t>
      </w:r>
    </w:p>
    <w:p w14:paraId="61AEFDFD" w14:textId="4D0FE8DD" w:rsidR="00A86526" w:rsidRPr="00A86526" w:rsidRDefault="00A86526" w:rsidP="00A86526">
      <w:pPr>
        <w:spacing w:after="0"/>
        <w:jc w:val="both"/>
        <w:rPr>
          <w:rFonts w:ascii="Avenir Book" w:hAnsi="Avenir Book" w:cs="Arial Unicode MS"/>
          <w:b/>
          <w:bCs/>
          <w:color w:val="000000"/>
        </w:rPr>
      </w:pPr>
      <w:r w:rsidRPr="00A86526">
        <w:rPr>
          <w:rFonts w:ascii="Avenir Book" w:hAnsi="Avenir Book" w:cs="Arial Unicode MS"/>
          <w:b/>
          <w:bCs/>
          <w:noProof/>
          <w:color w:val="000000"/>
        </w:rPr>
        <w:drawing>
          <wp:inline distT="0" distB="0" distL="0" distR="0" wp14:anchorId="1A8BCA92" wp14:editId="5794ADCC">
            <wp:extent cx="1314450" cy="1314450"/>
            <wp:effectExtent l="0" t="0" r="6350" b="6350"/>
            <wp:docPr id="118254337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543378" name="Picture 1182543378"/>
                    <pic:cNvPicPr/>
                  </pic:nvPicPr>
                  <pic:blipFill>
                    <a:blip r:embed="rId8">
                      <a:extLst>
                        <a:ext uri="{28A0092B-C50C-407E-A947-70E740481C1C}">
                          <a14:useLocalDpi xmlns:a14="http://schemas.microsoft.com/office/drawing/2010/main" val="0"/>
                        </a:ext>
                      </a:extLst>
                    </a:blip>
                    <a:stretch>
                      <a:fillRect/>
                    </a:stretch>
                  </pic:blipFill>
                  <pic:spPr>
                    <a:xfrm>
                      <a:off x="0" y="0"/>
                      <a:ext cx="1320875" cy="1320875"/>
                    </a:xfrm>
                    <a:prstGeom prst="rect">
                      <a:avLst/>
                    </a:prstGeom>
                  </pic:spPr>
                </pic:pic>
              </a:graphicData>
            </a:graphic>
          </wp:inline>
        </w:drawing>
      </w:r>
      <w:r w:rsidRPr="00A86526">
        <w:rPr>
          <w:rFonts w:ascii="Avenir Book" w:hAnsi="Avenir Book" w:cs="Arial Unicode MS"/>
          <w:b/>
          <w:bCs/>
          <w:color w:val="000000"/>
        </w:rPr>
        <w:t xml:space="preserve">    </w:t>
      </w:r>
      <w:r w:rsidRPr="00A86526">
        <w:rPr>
          <w:rFonts w:ascii="Avenir Book" w:hAnsi="Avenir Book" w:cs="Arial Unicode MS"/>
          <w:b/>
          <w:bCs/>
          <w:noProof/>
          <w:color w:val="000000"/>
        </w:rPr>
        <w:drawing>
          <wp:inline distT="0" distB="0" distL="0" distR="0" wp14:anchorId="68B098A6" wp14:editId="559771E2">
            <wp:extent cx="1314450" cy="1314450"/>
            <wp:effectExtent l="0" t="0" r="6350" b="6350"/>
            <wp:docPr id="209894543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8945435" name="Picture 2098945435"/>
                    <pic:cNvPicPr/>
                  </pic:nvPicPr>
                  <pic:blipFill>
                    <a:blip r:embed="rId9">
                      <a:extLst>
                        <a:ext uri="{28A0092B-C50C-407E-A947-70E740481C1C}">
                          <a14:useLocalDpi xmlns:a14="http://schemas.microsoft.com/office/drawing/2010/main" val="0"/>
                        </a:ext>
                      </a:extLst>
                    </a:blip>
                    <a:stretch>
                      <a:fillRect/>
                    </a:stretch>
                  </pic:blipFill>
                  <pic:spPr>
                    <a:xfrm>
                      <a:off x="0" y="0"/>
                      <a:ext cx="1327744" cy="1327744"/>
                    </a:xfrm>
                    <a:prstGeom prst="rect">
                      <a:avLst/>
                    </a:prstGeom>
                  </pic:spPr>
                </pic:pic>
              </a:graphicData>
            </a:graphic>
          </wp:inline>
        </w:drawing>
      </w:r>
      <w:r w:rsidRPr="00A86526">
        <w:rPr>
          <w:rFonts w:ascii="Avenir Book" w:hAnsi="Avenir Book" w:cs="Arial Unicode MS"/>
          <w:b/>
          <w:bCs/>
          <w:color w:val="000000"/>
        </w:rPr>
        <w:t xml:space="preserve"> </w:t>
      </w:r>
      <w:r>
        <w:rPr>
          <w:rFonts w:ascii="Avenir Book" w:hAnsi="Avenir Book" w:cs="Arial Unicode MS"/>
          <w:b/>
          <w:bCs/>
          <w:color w:val="000000"/>
        </w:rPr>
        <w:t xml:space="preserve">      </w:t>
      </w:r>
      <w:r w:rsidRPr="00A86526">
        <w:rPr>
          <w:rFonts w:ascii="Avenir Book" w:hAnsi="Avenir Book" w:cs="Arial Unicode MS"/>
          <w:b/>
          <w:bCs/>
          <w:noProof/>
          <w:color w:val="000000"/>
        </w:rPr>
        <w:drawing>
          <wp:inline distT="0" distB="0" distL="0" distR="0" wp14:anchorId="65C817A6" wp14:editId="752A1F87">
            <wp:extent cx="1322614" cy="1322614"/>
            <wp:effectExtent l="0" t="0" r="0" b="0"/>
            <wp:docPr id="52267298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672980" name="Picture 522672980"/>
                    <pic:cNvPicPr/>
                  </pic:nvPicPr>
                  <pic:blipFill>
                    <a:blip r:embed="rId10">
                      <a:extLst>
                        <a:ext uri="{28A0092B-C50C-407E-A947-70E740481C1C}">
                          <a14:useLocalDpi xmlns:a14="http://schemas.microsoft.com/office/drawing/2010/main" val="0"/>
                        </a:ext>
                      </a:extLst>
                    </a:blip>
                    <a:stretch>
                      <a:fillRect/>
                    </a:stretch>
                  </pic:blipFill>
                  <pic:spPr>
                    <a:xfrm>
                      <a:off x="0" y="0"/>
                      <a:ext cx="1334864" cy="1334864"/>
                    </a:xfrm>
                    <a:prstGeom prst="rect">
                      <a:avLst/>
                    </a:prstGeom>
                  </pic:spPr>
                </pic:pic>
              </a:graphicData>
            </a:graphic>
          </wp:inline>
        </w:drawing>
      </w:r>
      <w:r w:rsidRPr="00A86526">
        <w:rPr>
          <w:rFonts w:ascii="Avenir Book" w:hAnsi="Avenir Book" w:cs="Arial Unicode MS"/>
          <w:b/>
          <w:bCs/>
          <w:color w:val="000000"/>
        </w:rPr>
        <w:t xml:space="preserve">              </w:t>
      </w:r>
    </w:p>
    <w:p w14:paraId="2C132F6A" w14:textId="490A2A11" w:rsidR="00A86526" w:rsidRPr="00A86526" w:rsidRDefault="00A86526" w:rsidP="00A86526">
      <w:pPr>
        <w:spacing w:after="0"/>
        <w:jc w:val="both"/>
        <w:rPr>
          <w:rFonts w:ascii="Avenir Book" w:hAnsi="Avenir Book" w:cs="Arial Unicode MS"/>
          <w:b/>
          <w:bCs/>
          <w:color w:val="000000"/>
        </w:rPr>
      </w:pPr>
      <w:r w:rsidRPr="00A86526">
        <w:rPr>
          <w:rFonts w:ascii="Avenir Book" w:hAnsi="Avenir Book" w:cs="Arial Unicode MS"/>
          <w:color w:val="000000"/>
        </w:rPr>
        <w:t xml:space="preserve">Decay below gum line   Stabilised with filling    Tooth Prepared for </w:t>
      </w:r>
      <w:proofErr w:type="spellStart"/>
      <w:r w:rsidRPr="00A86526">
        <w:rPr>
          <w:rFonts w:ascii="Avenir Book" w:hAnsi="Avenir Book" w:cs="Arial Unicode MS"/>
          <w:color w:val="000000"/>
        </w:rPr>
        <w:t>onlay</w:t>
      </w:r>
      <w:proofErr w:type="spellEnd"/>
      <w:r w:rsidRPr="00A86526">
        <w:rPr>
          <w:rFonts w:ascii="Avenir Book" w:hAnsi="Avenir Book" w:cs="Arial Unicode MS"/>
          <w:color w:val="000000"/>
        </w:rPr>
        <w:t xml:space="preserve"> (after surgery) </w:t>
      </w:r>
    </w:p>
    <w:p w14:paraId="3976B769" w14:textId="1152AF13" w:rsidR="00A86526" w:rsidRPr="00A86526" w:rsidRDefault="00A86526" w:rsidP="00A86526">
      <w:pPr>
        <w:spacing w:after="0"/>
        <w:jc w:val="both"/>
        <w:rPr>
          <w:rFonts w:ascii="Avenir Book" w:hAnsi="Avenir Book" w:cs="Arial Unicode MS"/>
          <w:b/>
          <w:bCs/>
          <w:color w:val="000000"/>
        </w:rPr>
      </w:pPr>
      <w:r w:rsidRPr="00A86526">
        <w:rPr>
          <w:rFonts w:ascii="Avenir Book" w:hAnsi="Avenir Book" w:cs="Arial Unicode MS"/>
          <w:b/>
          <w:bCs/>
          <w:noProof/>
          <w:color w:val="000000"/>
        </w:rPr>
        <w:drawing>
          <wp:inline distT="0" distB="0" distL="0" distR="0" wp14:anchorId="235E7E5C" wp14:editId="70509023">
            <wp:extent cx="1330779" cy="1330779"/>
            <wp:effectExtent l="0" t="0" r="3175" b="3175"/>
            <wp:docPr id="143585294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5852942" name="Picture 1435852942"/>
                    <pic:cNvPicPr/>
                  </pic:nvPicPr>
                  <pic:blipFill>
                    <a:blip r:embed="rId11">
                      <a:extLst>
                        <a:ext uri="{28A0092B-C50C-407E-A947-70E740481C1C}">
                          <a14:useLocalDpi xmlns:a14="http://schemas.microsoft.com/office/drawing/2010/main" val="0"/>
                        </a:ext>
                      </a:extLst>
                    </a:blip>
                    <a:stretch>
                      <a:fillRect/>
                    </a:stretch>
                  </pic:blipFill>
                  <pic:spPr>
                    <a:xfrm>
                      <a:off x="0" y="0"/>
                      <a:ext cx="1345552" cy="1345552"/>
                    </a:xfrm>
                    <a:prstGeom prst="rect">
                      <a:avLst/>
                    </a:prstGeom>
                  </pic:spPr>
                </pic:pic>
              </a:graphicData>
            </a:graphic>
          </wp:inline>
        </w:drawing>
      </w:r>
    </w:p>
    <w:p w14:paraId="7698918A" w14:textId="08021D2D" w:rsidR="00A86526" w:rsidRPr="00A86526" w:rsidRDefault="00A86526" w:rsidP="00A86526">
      <w:pPr>
        <w:spacing w:after="0"/>
        <w:jc w:val="both"/>
        <w:rPr>
          <w:rFonts w:ascii="Avenir Book" w:hAnsi="Avenir Book" w:cs="Arial Unicode MS"/>
          <w:color w:val="000000"/>
        </w:rPr>
      </w:pPr>
      <w:r w:rsidRPr="00A86526">
        <w:rPr>
          <w:rFonts w:ascii="Avenir Book" w:hAnsi="Avenir Book" w:cs="Arial Unicode MS"/>
          <w:color w:val="000000"/>
        </w:rPr>
        <w:t>Tooth</w:t>
      </w:r>
      <w:r w:rsidRPr="00A86526">
        <w:rPr>
          <w:rFonts w:ascii="Avenir Book" w:hAnsi="Avenir Book" w:cs="Arial Unicode MS"/>
          <w:color w:val="000000"/>
        </w:rPr>
        <w:t xml:space="preserve"> restored with </w:t>
      </w:r>
      <w:proofErr w:type="spellStart"/>
      <w:r w:rsidRPr="00A86526">
        <w:rPr>
          <w:rFonts w:ascii="Avenir Book" w:hAnsi="Avenir Book" w:cs="Arial Unicode MS"/>
          <w:color w:val="000000"/>
        </w:rPr>
        <w:t>Onlay</w:t>
      </w:r>
      <w:proofErr w:type="spellEnd"/>
    </w:p>
    <w:p w14:paraId="69210C15" w14:textId="77777777" w:rsidR="00A86526" w:rsidRPr="00A86526" w:rsidRDefault="00A86526" w:rsidP="00A86526">
      <w:pPr>
        <w:spacing w:after="0"/>
        <w:jc w:val="both"/>
        <w:rPr>
          <w:rFonts w:ascii="Avenir Book" w:hAnsi="Avenir Book" w:cs="Arial Unicode MS"/>
          <w:b/>
          <w:bCs/>
          <w:color w:val="000000"/>
        </w:rPr>
      </w:pPr>
    </w:p>
    <w:p w14:paraId="43F67C4F" w14:textId="1A670E5D" w:rsidR="00D832B6" w:rsidRPr="00A86526" w:rsidRDefault="00D832B6" w:rsidP="00A86526">
      <w:pPr>
        <w:spacing w:after="0"/>
        <w:jc w:val="both"/>
        <w:rPr>
          <w:rFonts w:ascii="Avenir Book" w:hAnsi="Avenir Book" w:cs="Arial Unicode MS"/>
          <w:b/>
          <w:bCs/>
          <w:color w:val="000000"/>
        </w:rPr>
      </w:pPr>
      <w:proofErr w:type="spellStart"/>
      <w:r w:rsidRPr="00A86526">
        <w:rPr>
          <w:rFonts w:ascii="Avenir Book" w:hAnsi="Avenir Book" w:cs="Arial Unicode MS"/>
          <w:b/>
          <w:bCs/>
          <w:color w:val="000000"/>
        </w:rPr>
        <w:t>C</w:t>
      </w:r>
      <w:proofErr w:type="spellEnd"/>
      <w:r w:rsidRPr="00A86526">
        <w:rPr>
          <w:rFonts w:ascii="Avenir Book" w:hAnsi="Avenir Book" w:cs="Arial Unicode MS"/>
          <w:b/>
          <w:bCs/>
          <w:color w:val="000000"/>
        </w:rPr>
        <w:t>ommon or expected Risks:</w:t>
      </w:r>
    </w:p>
    <w:p w14:paraId="42059230" w14:textId="1E0A6872" w:rsidR="00B8434C" w:rsidRPr="00A86526" w:rsidRDefault="00B8434C" w:rsidP="00A86526">
      <w:pPr>
        <w:spacing w:after="0"/>
        <w:rPr>
          <w:rFonts w:ascii="Avenir Book" w:hAnsi="Avenir Book"/>
        </w:rPr>
      </w:pPr>
      <w:r w:rsidRPr="00A86526">
        <w:rPr>
          <w:rFonts w:ascii="Avenir Book" w:hAnsi="Avenir Book"/>
        </w:rPr>
        <w:t>Albeit low, and as with any surgical procedure, some risks and potential complications may occur, including but not limited to:</w:t>
      </w:r>
    </w:p>
    <w:p w14:paraId="6AC60EFB" w14:textId="5425FA13" w:rsidR="00B8434C" w:rsidRPr="00A86526" w:rsidRDefault="00B8434C" w:rsidP="00A86526">
      <w:pPr>
        <w:pStyle w:val="ListParagraph"/>
        <w:numPr>
          <w:ilvl w:val="0"/>
          <w:numId w:val="11"/>
        </w:numPr>
        <w:spacing w:after="0"/>
        <w:rPr>
          <w:rFonts w:ascii="Avenir Book" w:hAnsi="Avenir Book"/>
        </w:rPr>
      </w:pPr>
      <w:r w:rsidRPr="00A86526">
        <w:rPr>
          <w:rFonts w:ascii="Avenir Book" w:hAnsi="Avenir Book"/>
        </w:rPr>
        <w:t>Infection: There is a risk of infection at the site if you don't keep the area clean or trap debris.</w:t>
      </w:r>
    </w:p>
    <w:p w14:paraId="4B39A154" w14:textId="77777777" w:rsidR="00B8434C" w:rsidRPr="00A86526" w:rsidRDefault="00B8434C" w:rsidP="00A86526">
      <w:pPr>
        <w:pStyle w:val="ListParagraph"/>
        <w:numPr>
          <w:ilvl w:val="0"/>
          <w:numId w:val="11"/>
        </w:numPr>
        <w:spacing w:after="0"/>
        <w:rPr>
          <w:rFonts w:ascii="Avenir Book" w:hAnsi="Avenir Book"/>
        </w:rPr>
      </w:pPr>
      <w:r w:rsidRPr="00A86526">
        <w:rPr>
          <w:rFonts w:ascii="Avenir Book" w:hAnsi="Avenir Book"/>
        </w:rPr>
        <w:t>Bleeding: Prolonged or excessive bleeding may occur.</w:t>
      </w:r>
    </w:p>
    <w:p w14:paraId="7CEEEDF3" w14:textId="77777777" w:rsidR="00B8434C" w:rsidRPr="00A86526" w:rsidRDefault="00B8434C" w:rsidP="00A86526">
      <w:pPr>
        <w:pStyle w:val="ListParagraph"/>
        <w:numPr>
          <w:ilvl w:val="0"/>
          <w:numId w:val="11"/>
        </w:numPr>
        <w:spacing w:after="0"/>
        <w:rPr>
          <w:rFonts w:ascii="Avenir Book" w:hAnsi="Avenir Book"/>
        </w:rPr>
      </w:pPr>
      <w:r w:rsidRPr="00A86526">
        <w:rPr>
          <w:rFonts w:ascii="Avenir Book" w:hAnsi="Avenir Book"/>
        </w:rPr>
        <w:t>Swelling and Bruising: Temporary swelling and bruising around the surgical site.</w:t>
      </w:r>
    </w:p>
    <w:p w14:paraId="752B8CB1" w14:textId="77777777" w:rsidR="00B8434C" w:rsidRPr="00A86526" w:rsidRDefault="00B8434C" w:rsidP="00A86526">
      <w:pPr>
        <w:pStyle w:val="ListParagraph"/>
        <w:numPr>
          <w:ilvl w:val="0"/>
          <w:numId w:val="11"/>
        </w:numPr>
        <w:spacing w:after="0"/>
        <w:rPr>
          <w:rFonts w:ascii="Avenir Book" w:hAnsi="Avenir Book"/>
        </w:rPr>
      </w:pPr>
      <w:r w:rsidRPr="00A86526">
        <w:rPr>
          <w:rFonts w:ascii="Avenir Book" w:hAnsi="Avenir Book"/>
        </w:rPr>
        <w:t>Damage to adjacent teeth during extraction procedure.</w:t>
      </w:r>
    </w:p>
    <w:p w14:paraId="658120A2" w14:textId="403C0F1C" w:rsidR="00A86526" w:rsidRPr="00A86526" w:rsidRDefault="00A86526" w:rsidP="00A86526">
      <w:pPr>
        <w:pStyle w:val="ListParagraph"/>
        <w:numPr>
          <w:ilvl w:val="0"/>
          <w:numId w:val="11"/>
        </w:numPr>
        <w:spacing w:after="0"/>
        <w:rPr>
          <w:rFonts w:ascii="Avenir Book" w:hAnsi="Avenir Book"/>
        </w:rPr>
      </w:pPr>
      <w:r w:rsidRPr="00A86526">
        <w:rPr>
          <w:rFonts w:ascii="Avenir Book" w:hAnsi="Avenir Book"/>
        </w:rPr>
        <w:t>Sensitivity of adjacent teeth which may last a few months</w:t>
      </w:r>
    </w:p>
    <w:p w14:paraId="70B037D0" w14:textId="77777777" w:rsidR="00B8434C" w:rsidRPr="00A86526" w:rsidRDefault="00B8434C" w:rsidP="00A86526">
      <w:pPr>
        <w:pStyle w:val="ListParagraph"/>
        <w:numPr>
          <w:ilvl w:val="0"/>
          <w:numId w:val="11"/>
        </w:numPr>
        <w:spacing w:after="0"/>
        <w:rPr>
          <w:rFonts w:ascii="Avenir Book" w:hAnsi="Avenir Book"/>
        </w:rPr>
      </w:pPr>
      <w:r w:rsidRPr="00A86526">
        <w:rPr>
          <w:rFonts w:ascii="Avenir Book" w:hAnsi="Avenir Book"/>
        </w:rPr>
        <w:t>Pain or Discomfort: Pain, sensitivity, or discomfort in the surgical area.</w:t>
      </w:r>
    </w:p>
    <w:p w14:paraId="335A2199" w14:textId="77777777" w:rsidR="00B8434C" w:rsidRPr="00A86526" w:rsidRDefault="00B8434C" w:rsidP="00A86526">
      <w:pPr>
        <w:pStyle w:val="ListParagraph"/>
        <w:numPr>
          <w:ilvl w:val="0"/>
          <w:numId w:val="11"/>
        </w:numPr>
        <w:spacing w:after="0"/>
        <w:rPr>
          <w:rFonts w:ascii="Avenir Book" w:hAnsi="Avenir Book"/>
        </w:rPr>
      </w:pPr>
      <w:r w:rsidRPr="00A86526">
        <w:rPr>
          <w:rFonts w:ascii="Avenir Book" w:hAnsi="Avenir Book"/>
        </w:rPr>
        <w:t>Nerve Damage: Although rare, there is a risk of nerve injury resulting in temporary or permanent numbness or tingling.</w:t>
      </w:r>
    </w:p>
    <w:p w14:paraId="23C7A7F3" w14:textId="77777777" w:rsidR="00B8434C" w:rsidRPr="00A86526" w:rsidRDefault="00B8434C" w:rsidP="00A86526">
      <w:pPr>
        <w:pStyle w:val="ListParagraph"/>
        <w:numPr>
          <w:ilvl w:val="0"/>
          <w:numId w:val="11"/>
        </w:numPr>
        <w:spacing w:after="0"/>
        <w:rPr>
          <w:rFonts w:ascii="Avenir Book" w:hAnsi="Avenir Book"/>
        </w:rPr>
      </w:pPr>
      <w:r w:rsidRPr="00A86526">
        <w:rPr>
          <w:rFonts w:ascii="Avenir Book" w:hAnsi="Avenir Book"/>
        </w:rPr>
        <w:t>Allergic Reactions: Possible allergic reactions to anaesthesia, medications, or graft materials.</w:t>
      </w:r>
    </w:p>
    <w:p w14:paraId="3D82E60D" w14:textId="77777777" w:rsidR="00B8434C" w:rsidRPr="00A86526" w:rsidRDefault="00B8434C" w:rsidP="00A86526">
      <w:pPr>
        <w:pStyle w:val="ListParagraph"/>
        <w:numPr>
          <w:ilvl w:val="0"/>
          <w:numId w:val="11"/>
        </w:numPr>
        <w:spacing w:after="0"/>
        <w:rPr>
          <w:rFonts w:ascii="Avenir Book" w:hAnsi="Avenir Book"/>
        </w:rPr>
      </w:pPr>
      <w:r w:rsidRPr="00A86526">
        <w:rPr>
          <w:rFonts w:ascii="Avenir Book" w:hAnsi="Avenir Book"/>
        </w:rPr>
        <w:t>Delayed Healing</w:t>
      </w:r>
    </w:p>
    <w:p w14:paraId="3785F81A" w14:textId="0BFE953B" w:rsidR="00A86526" w:rsidRPr="00A86526" w:rsidRDefault="00A86526" w:rsidP="00A86526">
      <w:pPr>
        <w:pStyle w:val="ListParagraph"/>
        <w:numPr>
          <w:ilvl w:val="0"/>
          <w:numId w:val="11"/>
        </w:numPr>
        <w:spacing w:after="0"/>
        <w:rPr>
          <w:rFonts w:ascii="Avenir Book" w:hAnsi="Avenir Book"/>
        </w:rPr>
      </w:pPr>
      <w:r w:rsidRPr="00A86526">
        <w:rPr>
          <w:rFonts w:ascii="Avenir Book" w:hAnsi="Avenir Book"/>
        </w:rPr>
        <w:t xml:space="preserve">Gum recession: the tooth in question as well as adjacent teeth will appear longer at the gum line compared to adjacent teeth. </w:t>
      </w:r>
    </w:p>
    <w:p w14:paraId="718EAD3F" w14:textId="799A824F" w:rsidR="00A86526" w:rsidRPr="00A86526" w:rsidRDefault="00A86526" w:rsidP="00A86526">
      <w:pPr>
        <w:pStyle w:val="ListParagraph"/>
        <w:numPr>
          <w:ilvl w:val="0"/>
          <w:numId w:val="11"/>
        </w:numPr>
        <w:spacing w:after="0"/>
        <w:rPr>
          <w:rFonts w:ascii="Avenir Book" w:hAnsi="Avenir Book"/>
        </w:rPr>
      </w:pPr>
      <w:r w:rsidRPr="00A86526">
        <w:rPr>
          <w:rFonts w:ascii="Avenir Book" w:hAnsi="Avenir Book"/>
        </w:rPr>
        <w:t xml:space="preserve">Gaps between teeth, which will create food traps, and need to be cleaned with inter dental brushes after meals. </w:t>
      </w:r>
    </w:p>
    <w:p w14:paraId="0CFA295A" w14:textId="3DEEFEDD" w:rsidR="00A86526" w:rsidRPr="00A86526" w:rsidRDefault="00A86526" w:rsidP="00A86526">
      <w:pPr>
        <w:pStyle w:val="ListParagraph"/>
        <w:numPr>
          <w:ilvl w:val="0"/>
          <w:numId w:val="11"/>
        </w:numPr>
        <w:spacing w:after="0"/>
        <w:rPr>
          <w:rFonts w:ascii="Avenir Book" w:hAnsi="Avenir Book"/>
        </w:rPr>
      </w:pPr>
      <w:r w:rsidRPr="00A86526">
        <w:rPr>
          <w:rFonts w:ascii="Avenir Book" w:hAnsi="Avenir Book"/>
        </w:rPr>
        <w:t>Relapse of Gum Tissue: The gum tissue may regrow or change shape over time, potentially necessitating additional procedures.</w:t>
      </w:r>
    </w:p>
    <w:p w14:paraId="2A8FC54D" w14:textId="10363D11" w:rsidR="00A86526" w:rsidRPr="00A86526" w:rsidRDefault="00A86526" w:rsidP="00A86526">
      <w:pPr>
        <w:pStyle w:val="ListParagraph"/>
        <w:numPr>
          <w:ilvl w:val="0"/>
          <w:numId w:val="11"/>
        </w:numPr>
        <w:spacing w:after="0"/>
        <w:rPr>
          <w:rFonts w:ascii="Avenir Book" w:hAnsi="Avenir Book"/>
        </w:rPr>
      </w:pPr>
      <w:r w:rsidRPr="00A86526">
        <w:rPr>
          <w:rFonts w:ascii="Avenir Book" w:hAnsi="Avenir Book"/>
        </w:rPr>
        <w:lastRenderedPageBreak/>
        <w:t>If the decay is deep into the nerve, root canal treatment of the tooth may be required and this will cost additional</w:t>
      </w:r>
    </w:p>
    <w:p w14:paraId="537EC983" w14:textId="77777777" w:rsidR="00B8434C" w:rsidRPr="00A86526" w:rsidRDefault="00B8434C" w:rsidP="00A86526">
      <w:pPr>
        <w:spacing w:after="0"/>
        <w:jc w:val="both"/>
        <w:rPr>
          <w:rFonts w:ascii="Avenir Book" w:hAnsi="Avenir Book" w:cs="Arial Unicode MS"/>
          <w:b/>
          <w:bCs/>
          <w:color w:val="000000"/>
        </w:rPr>
      </w:pPr>
    </w:p>
    <w:p w14:paraId="620BC8D3" w14:textId="77777777" w:rsidR="00D832B6" w:rsidRPr="00A86526" w:rsidRDefault="00D832B6" w:rsidP="00A86526">
      <w:pPr>
        <w:spacing w:after="0"/>
        <w:jc w:val="both"/>
        <w:rPr>
          <w:rFonts w:ascii="Avenir Book" w:hAnsi="Avenir Book" w:cs="Arial Unicode MS"/>
          <w:b/>
          <w:bCs/>
          <w:color w:val="000000"/>
        </w:rPr>
      </w:pPr>
      <w:r w:rsidRPr="00A86526">
        <w:rPr>
          <w:rFonts w:ascii="Avenir Book" w:hAnsi="Avenir Book" w:cs="Arial Unicode MS"/>
          <w:b/>
          <w:bCs/>
          <w:color w:val="000000"/>
        </w:rPr>
        <w:t>Other risks:</w:t>
      </w:r>
    </w:p>
    <w:p w14:paraId="79243698" w14:textId="63704DC8" w:rsidR="00D832B6" w:rsidRPr="00A86526" w:rsidRDefault="00D832B6" w:rsidP="00A86526">
      <w:pPr>
        <w:pStyle w:val="ListParagraph"/>
        <w:numPr>
          <w:ilvl w:val="0"/>
          <w:numId w:val="3"/>
        </w:numPr>
        <w:pBdr>
          <w:top w:val="nil"/>
          <w:left w:val="nil"/>
          <w:bottom w:val="nil"/>
          <w:right w:val="nil"/>
          <w:between w:val="nil"/>
          <w:bar w:val="nil"/>
        </w:pBdr>
        <w:spacing w:after="0"/>
        <w:jc w:val="both"/>
        <w:rPr>
          <w:rFonts w:ascii="Avenir Book" w:hAnsi="Avenir Book" w:cs="Arial Unicode MS"/>
          <w:color w:val="000000"/>
        </w:rPr>
      </w:pPr>
      <w:r w:rsidRPr="00A86526">
        <w:rPr>
          <w:rFonts w:ascii="Avenir Book" w:hAnsi="Avenir Book" w:cs="Arial Unicode MS"/>
          <w:color w:val="000000"/>
        </w:rPr>
        <w:t>Numbness from the anaesthetic</w:t>
      </w:r>
      <w:r w:rsidR="00B8434C" w:rsidRPr="00A86526">
        <w:rPr>
          <w:rFonts w:ascii="Avenir Book" w:hAnsi="Avenir Book" w:cs="Arial Unicode MS"/>
          <w:color w:val="000000"/>
        </w:rPr>
        <w:t xml:space="preserve">, </w:t>
      </w:r>
      <w:r w:rsidRPr="00A86526">
        <w:rPr>
          <w:rFonts w:ascii="Avenir Book" w:hAnsi="Avenir Book" w:cs="Arial Unicode MS"/>
          <w:color w:val="000000"/>
        </w:rPr>
        <w:t xml:space="preserve">lasting a few hours. </w:t>
      </w:r>
    </w:p>
    <w:p w14:paraId="7D4F4D4A" w14:textId="77777777" w:rsidR="00D832B6" w:rsidRPr="00A86526" w:rsidRDefault="00D832B6" w:rsidP="00A86526">
      <w:pPr>
        <w:pStyle w:val="ListParagraph"/>
        <w:numPr>
          <w:ilvl w:val="0"/>
          <w:numId w:val="3"/>
        </w:numPr>
        <w:pBdr>
          <w:top w:val="nil"/>
          <w:left w:val="nil"/>
          <w:bottom w:val="nil"/>
          <w:right w:val="nil"/>
          <w:between w:val="nil"/>
          <w:bar w:val="nil"/>
        </w:pBdr>
        <w:spacing w:after="0"/>
        <w:jc w:val="both"/>
        <w:rPr>
          <w:rFonts w:ascii="Avenir Book" w:hAnsi="Avenir Book" w:cs="Arial Unicode MS"/>
          <w:color w:val="000000"/>
        </w:rPr>
      </w:pPr>
      <w:r w:rsidRPr="00A86526">
        <w:rPr>
          <w:rFonts w:ascii="Avenir Book" w:hAnsi="Avenir Book" w:cs="Arial Unicode MS"/>
          <w:color w:val="000000"/>
        </w:rPr>
        <w:t xml:space="preserve">Soreness of the gums lasting a few days </w:t>
      </w:r>
    </w:p>
    <w:p w14:paraId="66551B9F" w14:textId="60A28605" w:rsidR="00D832B6" w:rsidRPr="00A86526" w:rsidRDefault="00D832B6" w:rsidP="00A86526">
      <w:pPr>
        <w:pStyle w:val="ListParagraph"/>
        <w:numPr>
          <w:ilvl w:val="0"/>
          <w:numId w:val="3"/>
        </w:numPr>
        <w:pBdr>
          <w:top w:val="nil"/>
          <w:left w:val="nil"/>
          <w:bottom w:val="nil"/>
          <w:right w:val="nil"/>
          <w:between w:val="nil"/>
          <w:bar w:val="nil"/>
        </w:pBdr>
        <w:spacing w:after="0"/>
        <w:jc w:val="both"/>
        <w:rPr>
          <w:rFonts w:ascii="Avenir Book" w:hAnsi="Avenir Book" w:cs="Arial Unicode MS"/>
          <w:color w:val="000000"/>
        </w:rPr>
      </w:pPr>
      <w:r w:rsidRPr="00A86526">
        <w:rPr>
          <w:rFonts w:ascii="Avenir Book" w:hAnsi="Avenir Book" w:cs="Arial Unicode MS"/>
          <w:color w:val="000000"/>
        </w:rPr>
        <w:t xml:space="preserve">Trauma to other parts of the mouth, including adjacent teeth, gums, </w:t>
      </w:r>
      <w:r w:rsidR="00E361D5" w:rsidRPr="00A86526">
        <w:rPr>
          <w:rFonts w:ascii="Avenir Book" w:hAnsi="Avenir Book" w:cs="Arial Unicode MS"/>
          <w:color w:val="000000"/>
        </w:rPr>
        <w:t>cheeks,</w:t>
      </w:r>
      <w:r w:rsidRPr="00A86526">
        <w:rPr>
          <w:rFonts w:ascii="Avenir Book" w:hAnsi="Avenir Book" w:cs="Arial Unicode MS"/>
          <w:color w:val="000000"/>
        </w:rPr>
        <w:t xml:space="preserve"> and tongue. </w:t>
      </w:r>
    </w:p>
    <w:p w14:paraId="4046FF2E" w14:textId="77777777" w:rsidR="00D832B6" w:rsidRPr="00A86526" w:rsidRDefault="00D832B6" w:rsidP="00A86526">
      <w:pPr>
        <w:pStyle w:val="ListParagraph"/>
        <w:numPr>
          <w:ilvl w:val="0"/>
          <w:numId w:val="3"/>
        </w:numPr>
        <w:pBdr>
          <w:top w:val="nil"/>
          <w:left w:val="nil"/>
          <w:bottom w:val="nil"/>
          <w:right w:val="nil"/>
          <w:between w:val="nil"/>
          <w:bar w:val="nil"/>
        </w:pBdr>
        <w:spacing w:after="0"/>
        <w:jc w:val="both"/>
        <w:rPr>
          <w:rFonts w:ascii="Avenir Book" w:hAnsi="Avenir Book" w:cs="Arial Unicode MS"/>
          <w:color w:val="000000"/>
        </w:rPr>
      </w:pPr>
      <w:r w:rsidRPr="00A86526">
        <w:rPr>
          <w:rFonts w:ascii="Avenir Book" w:hAnsi="Avenir Book" w:cs="Arial Unicode MS"/>
          <w:color w:val="000000"/>
        </w:rPr>
        <w:t xml:space="preserve">Allergic reaction to something used during the procedure. </w:t>
      </w:r>
    </w:p>
    <w:p w14:paraId="7EB86525" w14:textId="77777777" w:rsidR="00D832B6" w:rsidRPr="00A86526" w:rsidRDefault="00D832B6" w:rsidP="00A86526">
      <w:pPr>
        <w:spacing w:after="0"/>
        <w:jc w:val="both"/>
        <w:rPr>
          <w:rFonts w:ascii="Avenir Book" w:eastAsia="Arial" w:hAnsi="Avenir Book" w:cs="Arial"/>
        </w:rPr>
      </w:pPr>
    </w:p>
    <w:p w14:paraId="22248385" w14:textId="77777777" w:rsidR="007D79FE" w:rsidRPr="00A86526" w:rsidRDefault="007D79FE" w:rsidP="00A86526">
      <w:pPr>
        <w:pStyle w:val="Body"/>
        <w:rPr>
          <w:rFonts w:ascii="Avenir Book" w:hAnsi="Avenir Book" w:cs="Calibri"/>
          <w:b/>
          <w:bCs/>
          <w:sz w:val="24"/>
          <w:szCs w:val="24"/>
        </w:rPr>
      </w:pPr>
    </w:p>
    <w:p w14:paraId="0A9CCA29" w14:textId="4D152289" w:rsidR="00B8434C" w:rsidRPr="00A86526" w:rsidRDefault="00B8434C" w:rsidP="00A86526">
      <w:pPr>
        <w:spacing w:after="0"/>
        <w:rPr>
          <w:rFonts w:ascii="Avenir Book" w:hAnsi="Avenir Book"/>
        </w:rPr>
      </w:pPr>
      <w:r w:rsidRPr="00A86526">
        <w:rPr>
          <w:rFonts w:ascii="Avenir Book" w:hAnsi="Avenir Book"/>
          <w:b/>
        </w:rPr>
        <w:t>Patient Behaviours That May Increase Complications:</w:t>
      </w:r>
      <w:r w:rsidRPr="00A86526">
        <w:rPr>
          <w:rFonts w:ascii="Avenir Book" w:hAnsi="Avenir Book"/>
        </w:rPr>
        <w:t xml:space="preserve"> Certain behaviours may increase the likelihood of complications after the procedure, including but not limited to:</w:t>
      </w:r>
    </w:p>
    <w:p w14:paraId="3C043068" w14:textId="77777777" w:rsidR="00B8434C" w:rsidRPr="00A86526" w:rsidRDefault="00B8434C" w:rsidP="00A86526">
      <w:pPr>
        <w:numPr>
          <w:ilvl w:val="0"/>
          <w:numId w:val="13"/>
        </w:numPr>
        <w:spacing w:after="0"/>
        <w:rPr>
          <w:rFonts w:ascii="Avenir Book" w:hAnsi="Avenir Book"/>
        </w:rPr>
      </w:pPr>
      <w:r w:rsidRPr="00A86526">
        <w:rPr>
          <w:rFonts w:ascii="Avenir Book" w:hAnsi="Avenir Book"/>
        </w:rPr>
        <w:t>Smoking or using tobacco products</w:t>
      </w:r>
    </w:p>
    <w:p w14:paraId="07C1D163" w14:textId="77777777" w:rsidR="00B8434C" w:rsidRPr="00A86526" w:rsidRDefault="00B8434C" w:rsidP="00A86526">
      <w:pPr>
        <w:numPr>
          <w:ilvl w:val="0"/>
          <w:numId w:val="13"/>
        </w:numPr>
        <w:spacing w:after="0"/>
        <w:rPr>
          <w:rFonts w:ascii="Avenir Book" w:hAnsi="Avenir Book"/>
        </w:rPr>
      </w:pPr>
      <w:r w:rsidRPr="00A86526">
        <w:rPr>
          <w:rFonts w:ascii="Avenir Book" w:hAnsi="Avenir Book"/>
        </w:rPr>
        <w:t>Poor oral hygiene or neglecting post-operative care instructions</w:t>
      </w:r>
    </w:p>
    <w:p w14:paraId="318A8102" w14:textId="77777777" w:rsidR="00B8434C" w:rsidRPr="00A86526" w:rsidRDefault="00B8434C" w:rsidP="00A86526">
      <w:pPr>
        <w:numPr>
          <w:ilvl w:val="0"/>
          <w:numId w:val="13"/>
        </w:numPr>
        <w:spacing w:after="0"/>
        <w:rPr>
          <w:rFonts w:ascii="Avenir Book" w:hAnsi="Avenir Book"/>
        </w:rPr>
      </w:pPr>
      <w:r w:rsidRPr="00A86526">
        <w:rPr>
          <w:rFonts w:ascii="Avenir Book" w:hAnsi="Avenir Book"/>
        </w:rPr>
        <w:t>Excessive physical activity or strain following the procedure</w:t>
      </w:r>
    </w:p>
    <w:p w14:paraId="2983EC7D" w14:textId="77777777" w:rsidR="00B8434C" w:rsidRPr="00A86526" w:rsidRDefault="00B8434C" w:rsidP="00A86526">
      <w:pPr>
        <w:numPr>
          <w:ilvl w:val="0"/>
          <w:numId w:val="13"/>
        </w:numPr>
        <w:spacing w:after="0"/>
        <w:rPr>
          <w:rFonts w:ascii="Avenir Book" w:hAnsi="Avenir Book"/>
        </w:rPr>
      </w:pPr>
      <w:r w:rsidRPr="00A86526">
        <w:rPr>
          <w:rFonts w:ascii="Avenir Book" w:hAnsi="Avenir Book"/>
        </w:rPr>
        <w:t>Failure to attend follow-up appointments</w:t>
      </w:r>
    </w:p>
    <w:p w14:paraId="45144B2E" w14:textId="77777777" w:rsidR="00B8434C" w:rsidRPr="00A86526" w:rsidRDefault="00B8434C" w:rsidP="00A86526">
      <w:pPr>
        <w:numPr>
          <w:ilvl w:val="0"/>
          <w:numId w:val="13"/>
        </w:numPr>
        <w:spacing w:after="0"/>
        <w:rPr>
          <w:rFonts w:ascii="Avenir Book" w:hAnsi="Avenir Book"/>
        </w:rPr>
      </w:pPr>
      <w:r w:rsidRPr="00A86526">
        <w:rPr>
          <w:rFonts w:ascii="Avenir Book" w:hAnsi="Avenir Book"/>
        </w:rPr>
        <w:t>Inadequate nutrition or hydration</w:t>
      </w:r>
    </w:p>
    <w:p w14:paraId="36950066" w14:textId="77777777" w:rsidR="00B8434C" w:rsidRPr="00A86526" w:rsidRDefault="00B8434C" w:rsidP="00A86526">
      <w:pPr>
        <w:numPr>
          <w:ilvl w:val="0"/>
          <w:numId w:val="13"/>
        </w:numPr>
        <w:spacing w:after="0"/>
        <w:rPr>
          <w:rFonts w:ascii="Avenir Book" w:hAnsi="Avenir Book"/>
        </w:rPr>
      </w:pPr>
      <w:r w:rsidRPr="00A86526">
        <w:rPr>
          <w:rFonts w:ascii="Avenir Book" w:hAnsi="Avenir Book"/>
        </w:rPr>
        <w:t>Use of certain medications or supplements without consulting your provider</w:t>
      </w:r>
    </w:p>
    <w:p w14:paraId="1375F64B" w14:textId="77777777" w:rsidR="00B8434C" w:rsidRPr="00A86526" w:rsidRDefault="00B8434C" w:rsidP="00A86526">
      <w:pPr>
        <w:pStyle w:val="Body"/>
        <w:rPr>
          <w:rFonts w:ascii="Avenir Book" w:hAnsi="Avenir Book" w:cs="Calibri"/>
          <w:sz w:val="24"/>
          <w:szCs w:val="24"/>
        </w:rPr>
      </w:pPr>
    </w:p>
    <w:p w14:paraId="7626237A" w14:textId="77777777" w:rsidR="00B8434C" w:rsidRPr="00A86526" w:rsidRDefault="00B8434C" w:rsidP="00A86526">
      <w:pPr>
        <w:spacing w:after="0"/>
        <w:rPr>
          <w:rFonts w:ascii="Avenir Book" w:hAnsi="Avenir Book"/>
          <w:b/>
          <w:bCs/>
        </w:rPr>
      </w:pPr>
      <w:r w:rsidRPr="00A86526">
        <w:rPr>
          <w:rFonts w:ascii="Avenir Book" w:hAnsi="Avenir Book"/>
          <w:b/>
          <w:bCs/>
        </w:rPr>
        <w:t>Post-Operative Care Instructions</w:t>
      </w:r>
    </w:p>
    <w:p w14:paraId="302BFA94" w14:textId="77777777" w:rsidR="00B8434C" w:rsidRPr="00A86526" w:rsidRDefault="00B8434C" w:rsidP="00A86526">
      <w:pPr>
        <w:spacing w:after="0"/>
        <w:rPr>
          <w:rFonts w:ascii="Avenir Book" w:hAnsi="Avenir Book"/>
        </w:rPr>
      </w:pPr>
      <w:r w:rsidRPr="00A86526">
        <w:rPr>
          <w:rFonts w:ascii="Avenir Book" w:hAnsi="Avenir Book"/>
        </w:rPr>
        <w:t>After the procedure, it is crucial to follow these instructions for optimal healing:</w:t>
      </w:r>
    </w:p>
    <w:p w14:paraId="74C348C5" w14:textId="77777777" w:rsidR="00B8434C" w:rsidRPr="00A86526" w:rsidRDefault="00B8434C" w:rsidP="00A86526">
      <w:pPr>
        <w:pStyle w:val="ListParagraph"/>
        <w:numPr>
          <w:ilvl w:val="0"/>
          <w:numId w:val="12"/>
        </w:numPr>
        <w:spacing w:after="0"/>
        <w:rPr>
          <w:rFonts w:ascii="Avenir Book" w:hAnsi="Avenir Book"/>
        </w:rPr>
      </w:pPr>
      <w:r w:rsidRPr="00A86526">
        <w:rPr>
          <w:rFonts w:ascii="Avenir Book" w:hAnsi="Avenir Book"/>
        </w:rPr>
        <w:t xml:space="preserve">Ice packs: </w:t>
      </w:r>
    </w:p>
    <w:p w14:paraId="209A418E" w14:textId="3509DD4F"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Please use an ice pack 3-4 times a day for the first 5-7 days to help with the swelling, depending on what is practically achievable.</w:t>
      </w:r>
    </w:p>
    <w:p w14:paraId="2D30F1F7" w14:textId="77777777" w:rsidR="00B8434C" w:rsidRPr="00A86526" w:rsidRDefault="00B8434C" w:rsidP="00A86526">
      <w:pPr>
        <w:pStyle w:val="ListParagraph"/>
        <w:spacing w:after="0"/>
        <w:ind w:left="1440"/>
        <w:rPr>
          <w:rFonts w:ascii="Avenir Book" w:hAnsi="Avenir Book"/>
        </w:rPr>
      </w:pPr>
    </w:p>
    <w:p w14:paraId="190B1E32" w14:textId="2440B831" w:rsidR="00B8434C" w:rsidRPr="00A86526" w:rsidRDefault="00B8434C" w:rsidP="00A86526">
      <w:pPr>
        <w:pStyle w:val="ListParagraph"/>
        <w:numPr>
          <w:ilvl w:val="0"/>
          <w:numId w:val="12"/>
        </w:numPr>
        <w:spacing w:after="0"/>
        <w:rPr>
          <w:rFonts w:ascii="Avenir Book" w:hAnsi="Avenir Book"/>
        </w:rPr>
      </w:pPr>
      <w:r w:rsidRPr="00A86526">
        <w:rPr>
          <w:rFonts w:ascii="Avenir Book" w:hAnsi="Avenir Book"/>
        </w:rPr>
        <w:t>Analgesics:</w:t>
      </w:r>
    </w:p>
    <w:p w14:paraId="6DC4CD6E" w14:textId="1FD751BB"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Please take analgesics 4 times a day for the next 7-10 days</w:t>
      </w:r>
    </w:p>
    <w:p w14:paraId="0B90DCBC" w14:textId="5D813F27"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Taking analgesics intermittently may take longer to resolve any pain and we therefore recommend talking these regularly</w:t>
      </w:r>
    </w:p>
    <w:p w14:paraId="0E60DDFB" w14:textId="6356110D"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Paracetamol (2x500mg [1g] ) combined with Nurofen/ibuprofen (400mg) taken 4 times a day is proven to be very effective at controlling pain. You should not take these medications if your medical history or medications prevent you from taking these. Please do ask us or your GP for any clarifications if unsure.</w:t>
      </w:r>
    </w:p>
    <w:p w14:paraId="0E4C89B2" w14:textId="2FB2E758"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You should only stop the analgesics on the morning you wake up when you don't experience any pain.</w:t>
      </w:r>
    </w:p>
    <w:p w14:paraId="15F01C49" w14:textId="77777777" w:rsidR="00B8434C" w:rsidRPr="00A86526" w:rsidRDefault="00B8434C" w:rsidP="00A86526">
      <w:pPr>
        <w:pStyle w:val="ListParagraph"/>
        <w:spacing w:after="0"/>
        <w:ind w:left="1440"/>
        <w:rPr>
          <w:rFonts w:ascii="Avenir Book" w:hAnsi="Avenir Book"/>
        </w:rPr>
      </w:pPr>
    </w:p>
    <w:p w14:paraId="285F9C0E" w14:textId="77777777" w:rsidR="00B8434C" w:rsidRPr="00A86526" w:rsidRDefault="00B8434C" w:rsidP="00A86526">
      <w:pPr>
        <w:pStyle w:val="ListParagraph"/>
        <w:numPr>
          <w:ilvl w:val="0"/>
          <w:numId w:val="12"/>
        </w:numPr>
        <w:spacing w:after="0"/>
        <w:rPr>
          <w:rFonts w:ascii="Avenir Book" w:hAnsi="Avenir Book"/>
        </w:rPr>
      </w:pPr>
      <w:r w:rsidRPr="00A86526">
        <w:rPr>
          <w:rFonts w:ascii="Avenir Book" w:hAnsi="Avenir Book"/>
        </w:rPr>
        <w:t xml:space="preserve">Warm salt water rinses: </w:t>
      </w:r>
    </w:p>
    <w:p w14:paraId="5501392F" w14:textId="4DF84544"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 xml:space="preserve">This should only start 24-hours after the extraction, and should not be swished forcefully around. </w:t>
      </w:r>
    </w:p>
    <w:p w14:paraId="42FDF419" w14:textId="457A6FF0"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Hold the warm salt water mouthwash around the extraction site for 2 minutes before gently dribbling it out.</w:t>
      </w:r>
    </w:p>
    <w:p w14:paraId="7F1D189B" w14:textId="2AFA0520"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Use the salt water mouth washes 3-5 times a day for the next 7-10 days, depending on what is practically achievable</w:t>
      </w:r>
    </w:p>
    <w:p w14:paraId="26CF19B4" w14:textId="77777777" w:rsidR="00B8434C" w:rsidRPr="00A86526" w:rsidRDefault="00B8434C" w:rsidP="00A86526">
      <w:pPr>
        <w:pStyle w:val="ListParagraph"/>
        <w:spacing w:after="0"/>
        <w:ind w:left="1440"/>
        <w:rPr>
          <w:rFonts w:ascii="Avenir Book" w:hAnsi="Avenir Book"/>
        </w:rPr>
      </w:pPr>
    </w:p>
    <w:p w14:paraId="5A5A467F" w14:textId="77777777" w:rsidR="00B8434C" w:rsidRPr="00A86526" w:rsidRDefault="00B8434C" w:rsidP="00A86526">
      <w:pPr>
        <w:pStyle w:val="ListParagraph"/>
        <w:numPr>
          <w:ilvl w:val="0"/>
          <w:numId w:val="12"/>
        </w:numPr>
        <w:spacing w:after="0"/>
        <w:rPr>
          <w:rFonts w:ascii="Avenir Book" w:hAnsi="Avenir Book"/>
        </w:rPr>
      </w:pPr>
      <w:r w:rsidRPr="00A86526">
        <w:rPr>
          <w:rFonts w:ascii="Avenir Book" w:hAnsi="Avenir Book"/>
        </w:rPr>
        <w:t xml:space="preserve">Oral Hygiene: Keep the surgical area clean and avoid disturbing the graft site. </w:t>
      </w:r>
    </w:p>
    <w:p w14:paraId="476E36FF" w14:textId="30F866A7"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 xml:space="preserve">You should brush all your other teeth as normal. </w:t>
      </w:r>
    </w:p>
    <w:p w14:paraId="2238D1F7" w14:textId="5F93BA9A"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First 10 days: Avoid brushing the area of extraction and bone graft for a period of 10 days. You can use a cotton bud dipped in mouth wash to gently sweep and clean the area</w:t>
      </w:r>
    </w:p>
    <w:p w14:paraId="2499AF1A" w14:textId="5DB273EA"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After 10-days, A soft (baby) tooth brush can be gently used to keep the area clean</w:t>
      </w:r>
      <w:r w:rsidR="00A86526" w:rsidRPr="00A86526">
        <w:rPr>
          <w:rFonts w:ascii="Avenir Book" w:hAnsi="Avenir Book"/>
        </w:rPr>
        <w:t xml:space="preserve">, as well as small (red or yellow </w:t>
      </w:r>
      <w:proofErr w:type="spellStart"/>
      <w:r w:rsidR="00A86526" w:rsidRPr="00A86526">
        <w:rPr>
          <w:rFonts w:ascii="Avenir Book" w:hAnsi="Avenir Book"/>
        </w:rPr>
        <w:t>TePe</w:t>
      </w:r>
      <w:proofErr w:type="spellEnd"/>
      <w:r w:rsidR="00A86526" w:rsidRPr="00A86526">
        <w:rPr>
          <w:rFonts w:ascii="Avenir Book" w:hAnsi="Avenir Book"/>
        </w:rPr>
        <w:t xml:space="preserve"> brushes)</w:t>
      </w:r>
    </w:p>
    <w:p w14:paraId="37B2D897" w14:textId="439F4850" w:rsidR="00B8434C" w:rsidRPr="00A86526" w:rsidRDefault="00B8434C" w:rsidP="00A86526">
      <w:pPr>
        <w:pStyle w:val="ListParagraph"/>
        <w:numPr>
          <w:ilvl w:val="1"/>
          <w:numId w:val="12"/>
        </w:numPr>
        <w:spacing w:after="0"/>
        <w:rPr>
          <w:rFonts w:ascii="Avenir Book" w:hAnsi="Avenir Book"/>
        </w:rPr>
      </w:pPr>
      <w:r w:rsidRPr="00A86526">
        <w:rPr>
          <w:rFonts w:ascii="Avenir Book" w:hAnsi="Avenir Book"/>
        </w:rPr>
        <w:t>After 20-days and once all stitches have been removed, you can resume to clean normally with your electric tooth brush</w:t>
      </w:r>
      <w:r w:rsidR="00A86526" w:rsidRPr="00A86526">
        <w:rPr>
          <w:rFonts w:ascii="Avenir Book" w:hAnsi="Avenir Book"/>
        </w:rPr>
        <w:t xml:space="preserve"> and a large </w:t>
      </w:r>
      <w:proofErr w:type="spellStart"/>
      <w:r w:rsidR="00A86526" w:rsidRPr="00A86526">
        <w:rPr>
          <w:rFonts w:ascii="Avenir Book" w:hAnsi="Avenir Book"/>
        </w:rPr>
        <w:t>TePe</w:t>
      </w:r>
      <w:proofErr w:type="spellEnd"/>
      <w:r w:rsidR="00A86526" w:rsidRPr="00A86526">
        <w:rPr>
          <w:rFonts w:ascii="Avenir Book" w:hAnsi="Avenir Book"/>
        </w:rPr>
        <w:t xml:space="preserve"> brush (usually Green, Purple or Grey </w:t>
      </w:r>
      <w:proofErr w:type="spellStart"/>
      <w:r w:rsidR="00A86526" w:rsidRPr="00A86526">
        <w:rPr>
          <w:rFonts w:ascii="Avenir Book" w:hAnsi="Avenir Book"/>
        </w:rPr>
        <w:t>TePe’s</w:t>
      </w:r>
      <w:proofErr w:type="spellEnd"/>
      <w:r w:rsidR="00A86526" w:rsidRPr="00A86526">
        <w:rPr>
          <w:rFonts w:ascii="Avenir Book" w:hAnsi="Avenir Book"/>
        </w:rPr>
        <w:t>).</w:t>
      </w:r>
    </w:p>
    <w:p w14:paraId="61D02C14" w14:textId="77777777" w:rsidR="00B8434C" w:rsidRPr="00A86526" w:rsidRDefault="00B8434C" w:rsidP="00A86526">
      <w:pPr>
        <w:pStyle w:val="ListParagraph"/>
        <w:spacing w:after="0"/>
        <w:ind w:left="1440"/>
        <w:rPr>
          <w:rFonts w:ascii="Avenir Book" w:hAnsi="Avenir Book"/>
        </w:rPr>
      </w:pPr>
    </w:p>
    <w:p w14:paraId="78DBAE2B" w14:textId="77777777" w:rsidR="00B8434C" w:rsidRPr="00A86526" w:rsidRDefault="00B8434C" w:rsidP="00A86526">
      <w:pPr>
        <w:pStyle w:val="ListParagraph"/>
        <w:numPr>
          <w:ilvl w:val="0"/>
          <w:numId w:val="12"/>
        </w:numPr>
        <w:spacing w:after="0"/>
        <w:rPr>
          <w:rFonts w:ascii="Avenir Book" w:hAnsi="Avenir Book"/>
        </w:rPr>
      </w:pPr>
      <w:r w:rsidRPr="00A86526">
        <w:rPr>
          <w:rFonts w:ascii="Avenir Book" w:hAnsi="Avenir Book"/>
        </w:rPr>
        <w:t>Medication: Take all prescribed medications as directed.</w:t>
      </w:r>
    </w:p>
    <w:p w14:paraId="1AD4C009" w14:textId="77777777" w:rsidR="00B8434C" w:rsidRPr="00A86526" w:rsidRDefault="00B8434C" w:rsidP="00A86526">
      <w:pPr>
        <w:pStyle w:val="ListParagraph"/>
        <w:spacing w:after="0"/>
        <w:rPr>
          <w:rFonts w:ascii="Avenir Book" w:hAnsi="Avenir Book"/>
        </w:rPr>
      </w:pPr>
    </w:p>
    <w:p w14:paraId="696EBAB1" w14:textId="766879F0" w:rsidR="00B8434C" w:rsidRPr="00A86526" w:rsidRDefault="00B8434C" w:rsidP="00A86526">
      <w:pPr>
        <w:pStyle w:val="ListParagraph"/>
        <w:numPr>
          <w:ilvl w:val="0"/>
          <w:numId w:val="12"/>
        </w:numPr>
        <w:spacing w:after="0"/>
        <w:rPr>
          <w:rFonts w:ascii="Avenir Book" w:hAnsi="Avenir Book"/>
        </w:rPr>
      </w:pPr>
      <w:r w:rsidRPr="00A86526">
        <w:rPr>
          <w:rFonts w:ascii="Avenir Book" w:hAnsi="Avenir Book"/>
        </w:rPr>
        <w:t>Diet: Follow a soft diet for the first few days and avoid chewing on the surgical side.</w:t>
      </w:r>
    </w:p>
    <w:p w14:paraId="20647015" w14:textId="77777777" w:rsidR="00B8434C" w:rsidRPr="00A86526" w:rsidRDefault="00B8434C" w:rsidP="00A86526">
      <w:pPr>
        <w:spacing w:after="0"/>
        <w:rPr>
          <w:rFonts w:ascii="Avenir Book" w:hAnsi="Avenir Book"/>
        </w:rPr>
      </w:pPr>
    </w:p>
    <w:p w14:paraId="39A39F05" w14:textId="77777777" w:rsidR="00B8434C" w:rsidRPr="00A86526" w:rsidRDefault="00B8434C" w:rsidP="00A86526">
      <w:pPr>
        <w:pStyle w:val="ListParagraph"/>
        <w:numPr>
          <w:ilvl w:val="0"/>
          <w:numId w:val="12"/>
        </w:numPr>
        <w:spacing w:after="0"/>
        <w:rPr>
          <w:rFonts w:ascii="Avenir Book" w:hAnsi="Avenir Book"/>
        </w:rPr>
      </w:pPr>
      <w:r w:rsidRPr="00A86526">
        <w:rPr>
          <w:rFonts w:ascii="Avenir Book" w:hAnsi="Avenir Book"/>
        </w:rPr>
        <w:t>Activity: Limit physical activity and avoid strenuous exercise for at least 48 hours post-procedure.</w:t>
      </w:r>
    </w:p>
    <w:p w14:paraId="2403D491" w14:textId="77777777" w:rsidR="00B8434C" w:rsidRPr="00A86526" w:rsidRDefault="00B8434C" w:rsidP="00A86526">
      <w:pPr>
        <w:pStyle w:val="ListParagraph"/>
        <w:spacing w:after="0"/>
        <w:rPr>
          <w:rFonts w:ascii="Avenir Book" w:hAnsi="Avenir Book"/>
        </w:rPr>
      </w:pPr>
    </w:p>
    <w:p w14:paraId="55186379" w14:textId="77777777" w:rsidR="00B8434C" w:rsidRPr="00A86526" w:rsidRDefault="00B8434C" w:rsidP="00A86526">
      <w:pPr>
        <w:pStyle w:val="ListParagraph"/>
        <w:numPr>
          <w:ilvl w:val="0"/>
          <w:numId w:val="12"/>
        </w:numPr>
        <w:spacing w:after="0"/>
        <w:rPr>
          <w:rFonts w:ascii="Avenir Book" w:hAnsi="Avenir Book"/>
        </w:rPr>
      </w:pPr>
      <w:r w:rsidRPr="00A86526">
        <w:rPr>
          <w:rFonts w:ascii="Avenir Book" w:hAnsi="Avenir Book"/>
        </w:rPr>
        <w:t>Follow-Up Appointments: Attend all scheduled follow-up visits to monitor healing and progress.</w:t>
      </w:r>
    </w:p>
    <w:p w14:paraId="0EF0FA4F" w14:textId="77777777" w:rsidR="00D832B6" w:rsidRPr="00A86526" w:rsidRDefault="00D832B6" w:rsidP="00A86526">
      <w:pPr>
        <w:pStyle w:val="Body"/>
        <w:rPr>
          <w:rFonts w:ascii="Avenir Book" w:hAnsi="Avenir Book" w:cs="Calibri"/>
          <w:sz w:val="24"/>
          <w:szCs w:val="24"/>
        </w:rPr>
      </w:pPr>
    </w:p>
    <w:p w14:paraId="4DBF74C0" w14:textId="77777777" w:rsidR="00D832B6" w:rsidRPr="00A86526" w:rsidRDefault="00D832B6" w:rsidP="00A86526">
      <w:pPr>
        <w:pStyle w:val="Body"/>
        <w:rPr>
          <w:rFonts w:ascii="Avenir Book" w:hAnsi="Avenir Book" w:cs="Calibri"/>
          <w:b/>
          <w:bCs/>
          <w:sz w:val="24"/>
          <w:szCs w:val="24"/>
        </w:rPr>
      </w:pPr>
      <w:r w:rsidRPr="00A86526">
        <w:rPr>
          <w:rFonts w:ascii="Avenir Book" w:hAnsi="Avenir Book" w:cs="Calibri"/>
          <w:b/>
          <w:bCs/>
          <w:sz w:val="24"/>
          <w:szCs w:val="24"/>
        </w:rPr>
        <w:t>Concluding remarks</w:t>
      </w:r>
    </w:p>
    <w:p w14:paraId="44EED19A" w14:textId="77777777" w:rsidR="00D832B6" w:rsidRPr="00A86526" w:rsidRDefault="00D832B6" w:rsidP="00A86526">
      <w:pPr>
        <w:pStyle w:val="Body"/>
        <w:rPr>
          <w:rFonts w:ascii="Avenir Book" w:hAnsi="Avenir Book" w:cs="Calibri"/>
          <w:b/>
          <w:bCs/>
          <w:sz w:val="24"/>
          <w:szCs w:val="24"/>
        </w:rPr>
      </w:pPr>
      <w:r w:rsidRPr="00A86526">
        <w:rPr>
          <w:rFonts w:ascii="Avenir Book" w:hAnsi="Avenir Book" w:cs="Calibri"/>
          <w:sz w:val="24"/>
          <w:szCs w:val="24"/>
        </w:rPr>
        <w:t xml:space="preserve">I hope the above information has helped in understanding the plan going forward. </w:t>
      </w:r>
      <w:r w:rsidRPr="00A86526">
        <w:rPr>
          <w:rFonts w:ascii="Avenir Book" w:hAnsi="Avenir Book" w:cs="Calibri"/>
          <w:b/>
          <w:bCs/>
          <w:sz w:val="24"/>
          <w:szCs w:val="24"/>
        </w:rPr>
        <w:t xml:space="preserve">Kindly please return a signed copy of the attached consent form to our lovely reception team prior to your next appointment. </w:t>
      </w:r>
    </w:p>
    <w:p w14:paraId="18EBD159" w14:textId="77777777" w:rsidR="00D832B6" w:rsidRPr="00A86526" w:rsidRDefault="00D832B6" w:rsidP="00A86526">
      <w:pPr>
        <w:pStyle w:val="Body"/>
        <w:rPr>
          <w:rFonts w:ascii="Avenir Book" w:hAnsi="Avenir Book" w:cs="Calibri"/>
          <w:sz w:val="24"/>
          <w:szCs w:val="24"/>
        </w:rPr>
      </w:pPr>
    </w:p>
    <w:p w14:paraId="29CAF2FD" w14:textId="77777777" w:rsidR="00D832B6" w:rsidRPr="00A86526" w:rsidRDefault="00D832B6" w:rsidP="00A86526">
      <w:pPr>
        <w:pStyle w:val="Body"/>
        <w:rPr>
          <w:rFonts w:ascii="Avenir Book" w:hAnsi="Avenir Book" w:cs="Calibri"/>
          <w:sz w:val="24"/>
          <w:szCs w:val="24"/>
        </w:rPr>
      </w:pPr>
      <w:r w:rsidRPr="00A86526">
        <w:rPr>
          <w:rFonts w:ascii="Avenir Book" w:hAnsi="Avenir Book" w:cs="Calibri"/>
          <w:sz w:val="24"/>
          <w:szCs w:val="24"/>
        </w:rPr>
        <w:lastRenderedPageBreak/>
        <w:t>Please do not hesitate to contact us if you have any questions or concerns regarding the next appointment or any other aspect of your dental care.  Thank you for entrusting us with your dental care, and we look forward to assisting you in achieving and maintaining your oral health.</w:t>
      </w:r>
    </w:p>
    <w:p w14:paraId="69D89B77" w14:textId="77777777" w:rsidR="00D832B6" w:rsidRPr="00A86526" w:rsidRDefault="00D832B6" w:rsidP="00A86526">
      <w:pPr>
        <w:pStyle w:val="Body"/>
        <w:rPr>
          <w:rFonts w:ascii="Avenir Book" w:hAnsi="Avenir Book" w:cs="Calibri"/>
          <w:sz w:val="24"/>
          <w:szCs w:val="24"/>
        </w:rPr>
      </w:pPr>
    </w:p>
    <w:p w14:paraId="35D10FFA" w14:textId="77777777" w:rsidR="00D832B6" w:rsidRPr="00A86526" w:rsidRDefault="00D832B6" w:rsidP="00A86526">
      <w:pPr>
        <w:pStyle w:val="Body"/>
        <w:rPr>
          <w:rFonts w:ascii="Avenir Book" w:hAnsi="Avenir Book" w:cs="Calibri"/>
          <w:sz w:val="24"/>
          <w:szCs w:val="24"/>
        </w:rPr>
      </w:pPr>
      <w:r w:rsidRPr="00A86526">
        <w:rPr>
          <w:rFonts w:ascii="Avenir Book" w:hAnsi="Avenir Book" w:cs="Calibri"/>
          <w:sz w:val="24"/>
          <w:szCs w:val="24"/>
        </w:rPr>
        <w:t>Kind regards,</w:t>
      </w:r>
    </w:p>
    <w:p w14:paraId="305ECB4E" w14:textId="77777777" w:rsidR="00D832B6" w:rsidRPr="00A86526" w:rsidRDefault="00D832B6" w:rsidP="00A86526">
      <w:pPr>
        <w:pStyle w:val="Body"/>
        <w:rPr>
          <w:rFonts w:ascii="Avenir Book" w:hAnsi="Avenir Book" w:cs="Calibri"/>
          <w:sz w:val="24"/>
          <w:szCs w:val="24"/>
        </w:rPr>
      </w:pPr>
    </w:p>
    <w:p w14:paraId="3FAA2EE0" w14:textId="77777777" w:rsidR="00D832B6" w:rsidRPr="00A86526" w:rsidRDefault="00D832B6" w:rsidP="00A86526">
      <w:pPr>
        <w:pStyle w:val="Body"/>
        <w:rPr>
          <w:rFonts w:ascii="Avenir Book" w:hAnsi="Avenir Book" w:cs="Calibri"/>
          <w:b/>
          <w:bCs/>
          <w:i/>
          <w:iCs/>
          <w:color w:val="92D050"/>
          <w:sz w:val="24"/>
          <w:szCs w:val="24"/>
          <w:u w:val="single"/>
        </w:rPr>
      </w:pPr>
      <w:r w:rsidRPr="00A86526">
        <w:rPr>
          <w:rFonts w:ascii="Avenir Book" w:hAnsi="Avenir Book" w:cs="Calibri"/>
          <w:b/>
          <w:bCs/>
          <w:i/>
          <w:iCs/>
          <w:color w:val="92D050"/>
          <w:sz w:val="24"/>
          <w:szCs w:val="24"/>
          <w:u w:val="single"/>
        </w:rPr>
        <w:t>Dentist Name</w:t>
      </w:r>
    </w:p>
    <w:p w14:paraId="7ED52269" w14:textId="77777777" w:rsidR="00D832B6" w:rsidRPr="00A86526" w:rsidRDefault="00D832B6" w:rsidP="00A86526">
      <w:pPr>
        <w:pStyle w:val="Body"/>
        <w:rPr>
          <w:rFonts w:ascii="Avenir Book" w:hAnsi="Avenir Book" w:cs="Calibri"/>
          <w:b/>
          <w:bCs/>
          <w:color w:val="92D050"/>
          <w:sz w:val="24"/>
          <w:szCs w:val="24"/>
          <w:u w:val="single"/>
        </w:rPr>
      </w:pPr>
      <w:r w:rsidRPr="00A86526">
        <w:rPr>
          <w:rFonts w:ascii="Avenir Book" w:hAnsi="Avenir Book" w:cs="Calibri"/>
          <w:b/>
          <w:bCs/>
          <w:i/>
          <w:iCs/>
          <w:color w:val="92D050"/>
          <w:sz w:val="24"/>
          <w:szCs w:val="24"/>
          <w:u w:val="single"/>
        </w:rPr>
        <w:t>Qualifications</w:t>
      </w:r>
    </w:p>
    <w:p w14:paraId="51960A95" w14:textId="77777777" w:rsidR="00D832B6" w:rsidRPr="00A86526" w:rsidRDefault="00D832B6" w:rsidP="00A86526">
      <w:pPr>
        <w:pStyle w:val="Body"/>
        <w:rPr>
          <w:rFonts w:ascii="Avenir Book" w:hAnsi="Avenir Book" w:cs="Calibri"/>
          <w:b/>
          <w:bCs/>
          <w:sz w:val="24"/>
          <w:szCs w:val="24"/>
          <w:u w:val="single"/>
        </w:rPr>
      </w:pPr>
    </w:p>
    <w:p w14:paraId="0420DA76" w14:textId="77777777" w:rsidR="00D832B6" w:rsidRPr="00A86526" w:rsidRDefault="00D832B6" w:rsidP="00A86526">
      <w:pPr>
        <w:pStyle w:val="Body"/>
        <w:rPr>
          <w:rFonts w:ascii="Avenir Book" w:hAnsi="Avenir Book" w:cs="Calibri"/>
          <w:b/>
          <w:bCs/>
          <w:sz w:val="24"/>
          <w:szCs w:val="24"/>
          <w:u w:val="single"/>
        </w:rPr>
      </w:pPr>
    </w:p>
    <w:p w14:paraId="24AFFE07" w14:textId="77777777" w:rsidR="00FE585A" w:rsidRPr="00A86526" w:rsidRDefault="00FE585A" w:rsidP="00A86526">
      <w:pPr>
        <w:spacing w:after="0"/>
        <w:rPr>
          <w:rFonts w:ascii="Avenir Book" w:eastAsia="Arial Unicode MS" w:hAnsi="Avenir Book" w:cs="Calibri"/>
          <w:b/>
          <w:bCs/>
          <w:color w:val="000000"/>
          <w:u w:val="single"/>
          <w:bdr w:val="nil"/>
        </w:rPr>
      </w:pPr>
      <w:r w:rsidRPr="00A86526">
        <w:rPr>
          <w:rFonts w:ascii="Avenir Book" w:hAnsi="Avenir Book" w:cs="Calibri"/>
          <w:b/>
          <w:bCs/>
          <w:u w:val="single"/>
        </w:rPr>
        <w:br w:type="page"/>
      </w:r>
    </w:p>
    <w:p w14:paraId="1DABD74A" w14:textId="70DEDCD0" w:rsidR="00D832B6" w:rsidRPr="00A86526" w:rsidRDefault="00D832B6" w:rsidP="00A86526">
      <w:pPr>
        <w:pStyle w:val="Body"/>
        <w:jc w:val="center"/>
        <w:rPr>
          <w:rFonts w:ascii="Avenir Book" w:hAnsi="Avenir Book" w:cs="Calibri"/>
          <w:b/>
          <w:bCs/>
          <w:sz w:val="24"/>
          <w:szCs w:val="24"/>
          <w:u w:val="single"/>
        </w:rPr>
      </w:pPr>
      <w:r w:rsidRPr="00A86526">
        <w:rPr>
          <w:rFonts w:ascii="Avenir Book" w:hAnsi="Avenir Book" w:cs="Calibri"/>
          <w:b/>
          <w:bCs/>
          <w:sz w:val="24"/>
          <w:szCs w:val="24"/>
          <w:u w:val="single"/>
        </w:rPr>
        <w:lastRenderedPageBreak/>
        <w:t xml:space="preserve">Consent Form for </w:t>
      </w:r>
      <w:r w:rsidR="00B8434C" w:rsidRPr="00A86526">
        <w:rPr>
          <w:rFonts w:ascii="Avenir Book" w:hAnsi="Avenir Book" w:cs="Calibri"/>
          <w:b/>
          <w:bCs/>
          <w:sz w:val="24"/>
          <w:szCs w:val="24"/>
          <w:u w:val="single"/>
        </w:rPr>
        <w:t xml:space="preserve">Extraction and </w:t>
      </w:r>
      <w:r w:rsidR="00A86526">
        <w:rPr>
          <w:rFonts w:ascii="Avenir Book" w:hAnsi="Avenir Book" w:cs="Calibri"/>
          <w:b/>
          <w:bCs/>
          <w:sz w:val="24"/>
          <w:szCs w:val="24"/>
          <w:u w:val="single"/>
        </w:rPr>
        <w:t>Crown Lengthening Surgery</w:t>
      </w:r>
    </w:p>
    <w:p w14:paraId="646EE7E7" w14:textId="77777777" w:rsidR="00D832B6" w:rsidRPr="00A86526" w:rsidRDefault="00D832B6" w:rsidP="00A86526">
      <w:pPr>
        <w:pStyle w:val="Body"/>
        <w:rPr>
          <w:rFonts w:ascii="Avenir Book" w:hAnsi="Avenir Book" w:cs="Calibri"/>
          <w:sz w:val="24"/>
          <w:szCs w:val="24"/>
        </w:rPr>
      </w:pPr>
    </w:p>
    <w:p w14:paraId="0DC387B3" w14:textId="78987226" w:rsidR="00D832B6" w:rsidRPr="00A86526" w:rsidRDefault="00D832B6" w:rsidP="00A86526">
      <w:pPr>
        <w:pStyle w:val="Body"/>
        <w:rPr>
          <w:rFonts w:ascii="Avenir Book" w:hAnsi="Avenir Book" w:cs="Calibri"/>
          <w:sz w:val="24"/>
          <w:szCs w:val="24"/>
          <w:u w:val="dotted"/>
        </w:rPr>
      </w:pPr>
      <w:r w:rsidRPr="00A86526">
        <w:rPr>
          <w:rFonts w:ascii="Avenir Book" w:hAnsi="Avenir Book" w:cs="Calibri"/>
          <w:b/>
          <w:bCs/>
          <w:sz w:val="24"/>
          <w:szCs w:val="24"/>
        </w:rPr>
        <w:t>Procedure</w:t>
      </w:r>
      <w:r w:rsidRPr="00A86526">
        <w:rPr>
          <w:rFonts w:ascii="Avenir Book" w:hAnsi="Avenir Book" w:cs="Calibri"/>
          <w:sz w:val="24"/>
          <w:szCs w:val="24"/>
        </w:rPr>
        <w:t xml:space="preserve">: </w:t>
      </w:r>
      <w:r w:rsidR="00B8434C" w:rsidRPr="00A86526">
        <w:rPr>
          <w:rFonts w:ascii="Avenir Book" w:hAnsi="Avenir Book" w:cs="Calibri"/>
          <w:sz w:val="24"/>
          <w:szCs w:val="24"/>
        </w:rPr>
        <w:t xml:space="preserve">as </w:t>
      </w:r>
      <w:r w:rsidRPr="00A86526">
        <w:rPr>
          <w:rFonts w:ascii="Avenir Book" w:hAnsi="Avenir Book" w:cs="Calibri"/>
          <w:sz w:val="24"/>
          <w:szCs w:val="24"/>
        </w:rPr>
        <w:t>outlined in the letter above</w:t>
      </w:r>
    </w:p>
    <w:p w14:paraId="21399E65" w14:textId="77777777" w:rsidR="00D832B6" w:rsidRPr="00A86526" w:rsidRDefault="00D832B6" w:rsidP="00A86526">
      <w:pPr>
        <w:pStyle w:val="Body"/>
        <w:rPr>
          <w:rFonts w:ascii="Avenir Book" w:hAnsi="Avenir Book" w:cs="Calibri"/>
          <w:sz w:val="24"/>
          <w:szCs w:val="24"/>
        </w:rPr>
      </w:pPr>
    </w:p>
    <w:p w14:paraId="3A7E3D4B" w14:textId="77777777" w:rsidR="00D832B6" w:rsidRPr="00A86526" w:rsidRDefault="00D832B6" w:rsidP="00A86526">
      <w:pPr>
        <w:pStyle w:val="Body"/>
        <w:rPr>
          <w:rFonts w:ascii="Avenir Book" w:hAnsi="Avenir Book" w:cs="Calibri"/>
          <w:b/>
          <w:bCs/>
          <w:sz w:val="24"/>
          <w:szCs w:val="24"/>
        </w:rPr>
      </w:pPr>
      <w:r w:rsidRPr="00A86526">
        <w:rPr>
          <w:rFonts w:ascii="Avenir Book" w:hAnsi="Avenir Book" w:cs="Calibri"/>
          <w:b/>
          <w:bCs/>
          <w:sz w:val="24"/>
          <w:szCs w:val="24"/>
        </w:rPr>
        <w:t xml:space="preserve">Nature of the Procedure: </w:t>
      </w:r>
    </w:p>
    <w:p w14:paraId="18022D5B" w14:textId="77777777" w:rsidR="00D832B6" w:rsidRPr="00A86526" w:rsidRDefault="00D832B6" w:rsidP="00A86526">
      <w:pPr>
        <w:pStyle w:val="Body"/>
        <w:rPr>
          <w:rFonts w:ascii="Avenir Book" w:hAnsi="Avenir Book" w:cs="Calibri"/>
          <w:sz w:val="24"/>
          <w:szCs w:val="24"/>
        </w:rPr>
      </w:pPr>
      <w:r w:rsidRPr="00A86526">
        <w:rPr>
          <w:rFonts w:ascii="Avenir Book" w:hAnsi="Avenir Book" w:cs="Calibri"/>
          <w:sz w:val="24"/>
          <w:szCs w:val="24"/>
        </w:rPr>
        <w:t>The appointments may include, but is not limited to, the following procedures:</w:t>
      </w:r>
    </w:p>
    <w:p w14:paraId="2692BDFF" w14:textId="77777777" w:rsidR="00D832B6" w:rsidRPr="00A86526" w:rsidRDefault="00D832B6" w:rsidP="00A86526">
      <w:pPr>
        <w:pStyle w:val="Body"/>
        <w:numPr>
          <w:ilvl w:val="0"/>
          <w:numId w:val="5"/>
        </w:numPr>
        <w:rPr>
          <w:rFonts w:ascii="Avenir Book" w:hAnsi="Avenir Book" w:cs="Calibri"/>
          <w:sz w:val="24"/>
          <w:szCs w:val="24"/>
        </w:rPr>
      </w:pPr>
      <w:r w:rsidRPr="00A86526">
        <w:rPr>
          <w:rFonts w:ascii="Avenir Book" w:hAnsi="Avenir Book" w:cs="Calibri"/>
          <w:sz w:val="24"/>
          <w:szCs w:val="24"/>
        </w:rPr>
        <w:t>Visual examination of the tooth.</w:t>
      </w:r>
    </w:p>
    <w:p w14:paraId="668FB37B" w14:textId="77777777" w:rsidR="00D832B6" w:rsidRPr="00A86526" w:rsidRDefault="00D832B6" w:rsidP="00A86526">
      <w:pPr>
        <w:pStyle w:val="Body"/>
        <w:numPr>
          <w:ilvl w:val="0"/>
          <w:numId w:val="5"/>
        </w:numPr>
        <w:rPr>
          <w:rFonts w:ascii="Avenir Book" w:hAnsi="Avenir Book" w:cs="Calibri"/>
          <w:sz w:val="24"/>
          <w:szCs w:val="24"/>
        </w:rPr>
      </w:pPr>
      <w:r w:rsidRPr="00A86526">
        <w:rPr>
          <w:rFonts w:ascii="Avenir Book" w:hAnsi="Avenir Book" w:cs="Calibri"/>
          <w:sz w:val="24"/>
          <w:szCs w:val="24"/>
        </w:rPr>
        <w:t>Diagnostic imaging, such as x-rays or other imaging modalities (if not already carried out).</w:t>
      </w:r>
    </w:p>
    <w:p w14:paraId="31E55957" w14:textId="77777777" w:rsidR="00D832B6" w:rsidRPr="00A86526" w:rsidRDefault="00D832B6" w:rsidP="00A86526">
      <w:pPr>
        <w:pStyle w:val="Body"/>
        <w:numPr>
          <w:ilvl w:val="0"/>
          <w:numId w:val="5"/>
        </w:numPr>
        <w:rPr>
          <w:rFonts w:ascii="Avenir Book" w:hAnsi="Avenir Book" w:cs="Calibri"/>
          <w:sz w:val="24"/>
          <w:szCs w:val="24"/>
        </w:rPr>
      </w:pPr>
      <w:r w:rsidRPr="00A86526">
        <w:rPr>
          <w:rFonts w:ascii="Avenir Book" w:hAnsi="Avenir Book" w:cs="Calibri"/>
          <w:sz w:val="24"/>
          <w:szCs w:val="24"/>
        </w:rPr>
        <w:t>Pulp tests (to assess if tooth nerve is alive or not).</w:t>
      </w:r>
    </w:p>
    <w:p w14:paraId="46A12869" w14:textId="77777777" w:rsidR="00D832B6" w:rsidRPr="00A86526" w:rsidRDefault="00D832B6" w:rsidP="00A86526">
      <w:pPr>
        <w:pStyle w:val="Body"/>
        <w:numPr>
          <w:ilvl w:val="0"/>
          <w:numId w:val="5"/>
        </w:numPr>
        <w:rPr>
          <w:rFonts w:ascii="Avenir Book" w:hAnsi="Avenir Book" w:cs="Calibri"/>
          <w:sz w:val="24"/>
          <w:szCs w:val="24"/>
        </w:rPr>
      </w:pPr>
      <w:r w:rsidRPr="00A86526">
        <w:rPr>
          <w:rFonts w:ascii="Avenir Book" w:hAnsi="Avenir Book" w:cs="Calibri"/>
          <w:sz w:val="24"/>
          <w:szCs w:val="24"/>
        </w:rPr>
        <w:t>Evaluation and removal/dismantling of existing dental restorations.</w:t>
      </w:r>
    </w:p>
    <w:p w14:paraId="2F981AC3" w14:textId="77777777" w:rsidR="00D832B6" w:rsidRPr="00A86526" w:rsidRDefault="00D832B6" w:rsidP="00A86526">
      <w:pPr>
        <w:pStyle w:val="Body"/>
        <w:numPr>
          <w:ilvl w:val="0"/>
          <w:numId w:val="5"/>
        </w:numPr>
        <w:rPr>
          <w:rFonts w:ascii="Avenir Book" w:hAnsi="Avenir Book" w:cs="Calibri"/>
          <w:sz w:val="24"/>
          <w:szCs w:val="24"/>
        </w:rPr>
      </w:pPr>
      <w:r w:rsidRPr="00A86526">
        <w:rPr>
          <w:rFonts w:ascii="Avenir Book" w:hAnsi="Avenir Book" w:cs="Calibri"/>
          <w:sz w:val="24"/>
          <w:szCs w:val="24"/>
        </w:rPr>
        <w:t>Assessment of the structural integrity of the tooth.</w:t>
      </w:r>
    </w:p>
    <w:p w14:paraId="794783C7" w14:textId="77777777" w:rsidR="00D832B6" w:rsidRPr="00A86526" w:rsidRDefault="00D832B6" w:rsidP="00A86526">
      <w:pPr>
        <w:pStyle w:val="Body"/>
        <w:numPr>
          <w:ilvl w:val="0"/>
          <w:numId w:val="5"/>
        </w:numPr>
        <w:rPr>
          <w:rFonts w:ascii="Avenir Book" w:hAnsi="Avenir Book" w:cs="Calibri"/>
          <w:sz w:val="24"/>
          <w:szCs w:val="24"/>
        </w:rPr>
      </w:pPr>
      <w:r w:rsidRPr="00A86526">
        <w:rPr>
          <w:rFonts w:ascii="Avenir Book" w:hAnsi="Avenir Book" w:cs="Calibri"/>
          <w:sz w:val="24"/>
          <w:szCs w:val="24"/>
        </w:rPr>
        <w:t>Examination of the surrounding tissues.</w:t>
      </w:r>
    </w:p>
    <w:p w14:paraId="47975A6F" w14:textId="77777777" w:rsidR="00D832B6" w:rsidRPr="00A86526" w:rsidRDefault="00D832B6" w:rsidP="00A86526">
      <w:pPr>
        <w:pStyle w:val="Body"/>
        <w:numPr>
          <w:ilvl w:val="0"/>
          <w:numId w:val="5"/>
        </w:numPr>
        <w:rPr>
          <w:rFonts w:ascii="Avenir Book" w:hAnsi="Avenir Book" w:cs="Calibri"/>
          <w:sz w:val="24"/>
          <w:szCs w:val="24"/>
        </w:rPr>
      </w:pPr>
      <w:r w:rsidRPr="00A86526">
        <w:rPr>
          <w:rFonts w:ascii="Avenir Book" w:hAnsi="Avenir Book" w:cs="Calibri"/>
          <w:sz w:val="24"/>
          <w:szCs w:val="24"/>
        </w:rPr>
        <w:t>Procedure to be carried out under local anaesthetic.</w:t>
      </w:r>
    </w:p>
    <w:p w14:paraId="26BB7BE2" w14:textId="77777777" w:rsidR="00B8434C" w:rsidRPr="00A86526" w:rsidRDefault="00B8434C" w:rsidP="00A86526">
      <w:pPr>
        <w:pStyle w:val="Body"/>
        <w:rPr>
          <w:rFonts w:ascii="Avenir Book" w:hAnsi="Avenir Book" w:cs="Calibri"/>
          <w:sz w:val="24"/>
          <w:szCs w:val="24"/>
        </w:rPr>
      </w:pPr>
    </w:p>
    <w:p w14:paraId="33DC5E1B" w14:textId="18BCF084" w:rsidR="00D832B6" w:rsidRPr="00A86526" w:rsidRDefault="00D832B6" w:rsidP="00A86526">
      <w:pPr>
        <w:pStyle w:val="Body"/>
        <w:rPr>
          <w:rFonts w:ascii="Avenir Book" w:hAnsi="Avenir Book" w:cs="Calibri"/>
          <w:b/>
          <w:bCs/>
          <w:sz w:val="24"/>
          <w:szCs w:val="24"/>
        </w:rPr>
      </w:pPr>
      <w:r w:rsidRPr="00A86526">
        <w:rPr>
          <w:rFonts w:ascii="Avenir Book" w:hAnsi="Avenir Book" w:cs="Calibri"/>
          <w:b/>
          <w:bCs/>
          <w:sz w:val="24"/>
          <w:szCs w:val="24"/>
        </w:rPr>
        <w:t xml:space="preserve">Benefits of </w:t>
      </w:r>
      <w:r w:rsidR="00A86526">
        <w:rPr>
          <w:rFonts w:ascii="Avenir Book" w:hAnsi="Avenir Book" w:cs="Calibri"/>
          <w:b/>
          <w:bCs/>
          <w:sz w:val="24"/>
          <w:szCs w:val="24"/>
        </w:rPr>
        <w:t>Crown Lengthening Surgery</w:t>
      </w:r>
      <w:r w:rsidRPr="00A86526">
        <w:rPr>
          <w:rFonts w:ascii="Avenir Book" w:hAnsi="Avenir Book" w:cs="Calibri"/>
          <w:b/>
          <w:bCs/>
          <w:sz w:val="24"/>
          <w:szCs w:val="24"/>
        </w:rPr>
        <w:t xml:space="preserve">: </w:t>
      </w:r>
    </w:p>
    <w:p w14:paraId="5E10E400" w14:textId="78B06139" w:rsidR="00D832B6" w:rsidRPr="00A86526" w:rsidRDefault="00B8434C" w:rsidP="00A86526">
      <w:pPr>
        <w:pStyle w:val="Body"/>
        <w:numPr>
          <w:ilvl w:val="0"/>
          <w:numId w:val="6"/>
        </w:numPr>
        <w:rPr>
          <w:rFonts w:ascii="Avenir Book" w:hAnsi="Avenir Book" w:cs="Calibri"/>
          <w:sz w:val="24"/>
          <w:szCs w:val="24"/>
        </w:rPr>
      </w:pPr>
      <w:r w:rsidRPr="00A86526">
        <w:rPr>
          <w:rFonts w:ascii="Avenir Book" w:hAnsi="Avenir Book" w:cs="Calibri"/>
          <w:sz w:val="24"/>
          <w:szCs w:val="24"/>
        </w:rPr>
        <w:t>As described in the letter above</w:t>
      </w:r>
      <w:r w:rsidR="00E361D5" w:rsidRPr="00A86526">
        <w:rPr>
          <w:rFonts w:ascii="Avenir Book" w:hAnsi="Avenir Book" w:cs="Calibri"/>
          <w:sz w:val="24"/>
          <w:szCs w:val="24"/>
        </w:rPr>
        <w:t>.</w:t>
      </w:r>
    </w:p>
    <w:p w14:paraId="4907AD3D" w14:textId="77777777" w:rsidR="00D832B6" w:rsidRPr="00A86526" w:rsidRDefault="00D832B6" w:rsidP="00A86526">
      <w:pPr>
        <w:pStyle w:val="Body"/>
        <w:rPr>
          <w:rFonts w:ascii="Avenir Book" w:hAnsi="Avenir Book" w:cs="Calibri"/>
          <w:sz w:val="24"/>
          <w:szCs w:val="24"/>
        </w:rPr>
      </w:pPr>
    </w:p>
    <w:p w14:paraId="468DE3D0" w14:textId="77777777" w:rsidR="00D832B6" w:rsidRPr="00A86526" w:rsidRDefault="00D832B6" w:rsidP="00A86526">
      <w:pPr>
        <w:pStyle w:val="Body"/>
        <w:rPr>
          <w:rFonts w:ascii="Avenir Book" w:hAnsi="Avenir Book" w:cs="Calibri"/>
          <w:b/>
          <w:bCs/>
          <w:sz w:val="24"/>
          <w:szCs w:val="24"/>
        </w:rPr>
      </w:pPr>
      <w:r w:rsidRPr="00A86526">
        <w:rPr>
          <w:rFonts w:ascii="Avenir Book" w:hAnsi="Avenir Book" w:cs="Calibri"/>
          <w:b/>
          <w:bCs/>
          <w:sz w:val="24"/>
          <w:szCs w:val="24"/>
        </w:rPr>
        <w:t xml:space="preserve">Risks of Treatment: </w:t>
      </w:r>
    </w:p>
    <w:p w14:paraId="4C69768F" w14:textId="7C1997E7" w:rsidR="00D832B6" w:rsidRPr="00A86526" w:rsidRDefault="00D832B6" w:rsidP="00A86526">
      <w:pPr>
        <w:pStyle w:val="Body"/>
        <w:numPr>
          <w:ilvl w:val="0"/>
          <w:numId w:val="7"/>
        </w:numPr>
        <w:rPr>
          <w:rFonts w:ascii="Avenir Book" w:hAnsi="Avenir Book" w:cs="Calibri"/>
          <w:sz w:val="24"/>
          <w:szCs w:val="24"/>
        </w:rPr>
      </w:pPr>
      <w:r w:rsidRPr="00A86526">
        <w:rPr>
          <w:rFonts w:ascii="Avenir Book" w:hAnsi="Avenir Book" w:cs="Calibri"/>
          <w:sz w:val="24"/>
          <w:szCs w:val="24"/>
        </w:rPr>
        <w:t xml:space="preserve">As </w:t>
      </w:r>
      <w:r w:rsidR="00B8434C" w:rsidRPr="00A86526">
        <w:rPr>
          <w:rFonts w:ascii="Avenir Book" w:hAnsi="Avenir Book" w:cs="Calibri"/>
          <w:sz w:val="24"/>
          <w:szCs w:val="24"/>
        </w:rPr>
        <w:t>described</w:t>
      </w:r>
      <w:r w:rsidRPr="00A86526">
        <w:rPr>
          <w:rFonts w:ascii="Avenir Book" w:hAnsi="Avenir Book" w:cs="Calibri"/>
          <w:sz w:val="24"/>
          <w:szCs w:val="24"/>
        </w:rPr>
        <w:t xml:space="preserve"> in the letter above</w:t>
      </w:r>
    </w:p>
    <w:p w14:paraId="57FE73B3" w14:textId="77777777" w:rsidR="00D832B6" w:rsidRPr="00A86526" w:rsidRDefault="00D832B6" w:rsidP="00A86526">
      <w:pPr>
        <w:pStyle w:val="Body"/>
        <w:rPr>
          <w:rFonts w:ascii="Avenir Book" w:hAnsi="Avenir Book" w:cs="Calibri"/>
          <w:sz w:val="24"/>
          <w:szCs w:val="24"/>
        </w:rPr>
      </w:pPr>
    </w:p>
    <w:p w14:paraId="57A977E9" w14:textId="6721AC7F" w:rsidR="00D832B6" w:rsidRPr="00A86526" w:rsidRDefault="00D832B6" w:rsidP="00A86526">
      <w:pPr>
        <w:pStyle w:val="Body"/>
        <w:rPr>
          <w:rFonts w:ascii="Avenir Book" w:hAnsi="Avenir Book" w:cs="Calibri"/>
          <w:sz w:val="24"/>
          <w:szCs w:val="24"/>
        </w:rPr>
      </w:pPr>
      <w:r w:rsidRPr="00A86526">
        <w:rPr>
          <w:rFonts w:ascii="Avenir Book" w:hAnsi="Avenir Book" w:cs="Calibri"/>
          <w:b/>
          <w:bCs/>
          <w:sz w:val="24"/>
          <w:szCs w:val="24"/>
        </w:rPr>
        <w:t>Financial Responsibility:</w:t>
      </w:r>
      <w:r w:rsidRPr="00A86526">
        <w:rPr>
          <w:rFonts w:ascii="Avenir Book" w:hAnsi="Avenir Book" w:cs="Calibri"/>
          <w:sz w:val="24"/>
          <w:szCs w:val="24"/>
        </w:rPr>
        <w:t xml:space="preserve"> I have been informed of the estimated costs, and I agree to make payment as required by the dental practice. I understand should </w:t>
      </w:r>
      <w:r w:rsidR="00B8434C" w:rsidRPr="00A86526">
        <w:rPr>
          <w:rFonts w:ascii="Avenir Book" w:hAnsi="Avenir Book" w:cs="Calibri"/>
          <w:sz w:val="24"/>
          <w:szCs w:val="24"/>
        </w:rPr>
        <w:t>I</w:t>
      </w:r>
      <w:r w:rsidRPr="00A86526">
        <w:rPr>
          <w:rFonts w:ascii="Avenir Book" w:hAnsi="Avenir Book" w:cs="Calibri"/>
          <w:sz w:val="24"/>
          <w:szCs w:val="24"/>
        </w:rPr>
        <w:t xml:space="preserve"> require additional work in the future, there will associated costs with any further treatment required, </w:t>
      </w:r>
    </w:p>
    <w:p w14:paraId="1B6A1657" w14:textId="77777777" w:rsidR="00D832B6" w:rsidRPr="00A86526" w:rsidRDefault="00D832B6" w:rsidP="00A86526">
      <w:pPr>
        <w:pStyle w:val="Body"/>
        <w:rPr>
          <w:rFonts w:ascii="Avenir Book" w:hAnsi="Avenir Book" w:cs="Calibri"/>
          <w:sz w:val="24"/>
          <w:szCs w:val="24"/>
        </w:rPr>
      </w:pPr>
    </w:p>
    <w:p w14:paraId="4FE7C246" w14:textId="77777777" w:rsidR="00D832B6" w:rsidRPr="00A86526" w:rsidRDefault="00D832B6" w:rsidP="00A86526">
      <w:pPr>
        <w:pStyle w:val="Body"/>
        <w:rPr>
          <w:rFonts w:ascii="Avenir Book" w:hAnsi="Avenir Book" w:cs="Calibri"/>
          <w:sz w:val="24"/>
          <w:szCs w:val="24"/>
        </w:rPr>
      </w:pPr>
      <w:r w:rsidRPr="00A86526">
        <w:rPr>
          <w:rFonts w:ascii="Avenir Book" w:hAnsi="Avenir Book" w:cs="Calibri"/>
          <w:b/>
          <w:bCs/>
          <w:sz w:val="24"/>
          <w:szCs w:val="24"/>
        </w:rPr>
        <w:t>Questions and Concerns:</w:t>
      </w:r>
      <w:r w:rsidRPr="00A86526">
        <w:rPr>
          <w:rFonts w:ascii="Avenir Book" w:hAnsi="Avenir Book" w:cs="Calibri"/>
          <w:sz w:val="24"/>
          <w:szCs w:val="24"/>
        </w:rPr>
        <w:t xml:space="preserve"> I have had the opportunity to ask questions and my questions have been answered to my satisfaction.</w:t>
      </w:r>
    </w:p>
    <w:p w14:paraId="0914D9E4" w14:textId="77777777" w:rsidR="00D832B6" w:rsidRPr="00A86526" w:rsidRDefault="00D832B6" w:rsidP="00A86526">
      <w:pPr>
        <w:pStyle w:val="Body"/>
        <w:rPr>
          <w:rFonts w:ascii="Avenir Book" w:hAnsi="Avenir Book" w:cs="Calibri"/>
          <w:b/>
          <w:bCs/>
          <w:sz w:val="24"/>
          <w:szCs w:val="24"/>
        </w:rPr>
      </w:pPr>
    </w:p>
    <w:p w14:paraId="7FF7A6DD" w14:textId="77777777" w:rsidR="00D832B6" w:rsidRPr="00A86526" w:rsidRDefault="00D832B6" w:rsidP="00A86526">
      <w:pPr>
        <w:spacing w:after="0"/>
        <w:rPr>
          <w:rFonts w:ascii="Avenir Book" w:hAnsi="Avenir Book" w:cs="Calibri"/>
        </w:rPr>
      </w:pPr>
      <w:r w:rsidRPr="00A86526">
        <w:rPr>
          <w:rFonts w:ascii="Avenir Book" w:hAnsi="Avenir Book" w:cs="Calibri"/>
          <w:b/>
          <w:bCs/>
        </w:rPr>
        <w:t>Consent:</w:t>
      </w:r>
    </w:p>
    <w:p w14:paraId="5AC95E79" w14:textId="77777777" w:rsidR="00D832B6" w:rsidRPr="00A86526" w:rsidRDefault="00D832B6" w:rsidP="00A86526">
      <w:pPr>
        <w:pStyle w:val="ListParagraph"/>
        <w:numPr>
          <w:ilvl w:val="0"/>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Calibri"/>
        </w:rPr>
        <w:t xml:space="preserve">I have read and understand the information provided in this consent form. </w:t>
      </w:r>
    </w:p>
    <w:p w14:paraId="7A3A4143" w14:textId="77777777" w:rsidR="00D832B6" w:rsidRPr="00A86526" w:rsidRDefault="00D832B6" w:rsidP="00A86526">
      <w:pPr>
        <w:pStyle w:val="ListParagraph"/>
        <w:numPr>
          <w:ilvl w:val="0"/>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Calibri"/>
        </w:rPr>
        <w:t>I consent to undergo the treatment as described above.</w:t>
      </w:r>
    </w:p>
    <w:p w14:paraId="27E6AA77" w14:textId="77777777" w:rsidR="00D832B6" w:rsidRPr="00A86526" w:rsidRDefault="00D832B6" w:rsidP="00A86526">
      <w:pPr>
        <w:pStyle w:val="ListParagraph"/>
        <w:numPr>
          <w:ilvl w:val="0"/>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Calibri"/>
        </w:rPr>
        <w:t>I understand:</w:t>
      </w:r>
    </w:p>
    <w:p w14:paraId="57266C46" w14:textId="77777777" w:rsidR="00D832B6" w:rsidRPr="00A86526" w:rsidRDefault="00D832B6" w:rsidP="00A86526">
      <w:pPr>
        <w:pStyle w:val="ListParagraph"/>
        <w:numPr>
          <w:ilvl w:val="1"/>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Calibri"/>
        </w:rPr>
        <w:t>I have the right to change my mind at any time, even after signing this form.</w:t>
      </w:r>
    </w:p>
    <w:p w14:paraId="7814997C" w14:textId="77777777" w:rsidR="00D832B6" w:rsidRPr="00A86526" w:rsidRDefault="00D832B6" w:rsidP="00A86526">
      <w:pPr>
        <w:pStyle w:val="ListParagraph"/>
        <w:numPr>
          <w:ilvl w:val="1"/>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Calibri"/>
        </w:rPr>
        <w:t>The risks of the procedure, alternative treatments, and the consequences of doing nothing have been explained.</w:t>
      </w:r>
    </w:p>
    <w:p w14:paraId="49512501" w14:textId="77777777" w:rsidR="00D832B6" w:rsidRPr="00A86526" w:rsidRDefault="00D832B6" w:rsidP="00A86526">
      <w:pPr>
        <w:pStyle w:val="ListParagraph"/>
        <w:numPr>
          <w:ilvl w:val="1"/>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Calibri"/>
        </w:rPr>
        <w:lastRenderedPageBreak/>
        <w:t>I have been given a copy of this consent form and have had sufficient time to give my informed consent.</w:t>
      </w:r>
    </w:p>
    <w:p w14:paraId="4905740D" w14:textId="77777777" w:rsidR="00D832B6" w:rsidRPr="00A86526" w:rsidRDefault="00D832B6" w:rsidP="00A86526">
      <w:pPr>
        <w:pStyle w:val="ListParagraph"/>
        <w:numPr>
          <w:ilvl w:val="1"/>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Calibri"/>
        </w:rPr>
        <w:t>I must follow any post-operative instructions given to me.</w:t>
      </w:r>
    </w:p>
    <w:p w14:paraId="7141E4A5" w14:textId="77777777" w:rsidR="00D832B6" w:rsidRPr="00A86526" w:rsidRDefault="00D832B6" w:rsidP="00A86526">
      <w:pPr>
        <w:pStyle w:val="ListParagraph"/>
        <w:numPr>
          <w:ilvl w:val="1"/>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Calibri"/>
        </w:rPr>
        <w:t>By attending appointments and allowing treatment to be carried out shows I have consented to treatment.</w:t>
      </w:r>
    </w:p>
    <w:p w14:paraId="07ED8A8D" w14:textId="77777777" w:rsidR="00D832B6" w:rsidRPr="00A86526" w:rsidRDefault="00D832B6" w:rsidP="00A86526">
      <w:pPr>
        <w:pStyle w:val="ListParagraph"/>
        <w:numPr>
          <w:ilvl w:val="1"/>
          <w:numId w:val="8"/>
        </w:numPr>
        <w:pBdr>
          <w:top w:val="nil"/>
          <w:left w:val="nil"/>
          <w:bottom w:val="nil"/>
          <w:right w:val="nil"/>
          <w:between w:val="nil"/>
          <w:bar w:val="nil"/>
        </w:pBdr>
        <w:spacing w:after="0"/>
        <w:rPr>
          <w:rFonts w:ascii="Avenir Book" w:hAnsi="Avenir Book" w:cs="Calibri"/>
        </w:rPr>
      </w:pPr>
      <w:r w:rsidRPr="00A86526">
        <w:rPr>
          <w:rFonts w:ascii="Avenir Book" w:eastAsia="Arial" w:hAnsi="Avenir Book" w:cs="Arial"/>
        </w:rPr>
        <w:t>I voluntarily accept the risks, including the risks of substantial harm if any that may be associated with any phase of this treatment in hopes of obtaining the desired outcome.</w:t>
      </w:r>
    </w:p>
    <w:p w14:paraId="3EE8F965" w14:textId="1B70950A" w:rsidR="00D832B6" w:rsidRPr="00A86526" w:rsidRDefault="00D832B6" w:rsidP="00A86526">
      <w:pPr>
        <w:pStyle w:val="ListParagraph"/>
        <w:numPr>
          <w:ilvl w:val="1"/>
          <w:numId w:val="8"/>
        </w:numPr>
        <w:pBdr>
          <w:top w:val="nil"/>
          <w:left w:val="nil"/>
          <w:bottom w:val="nil"/>
          <w:right w:val="nil"/>
          <w:between w:val="nil"/>
          <w:bar w:val="nil"/>
        </w:pBdr>
        <w:spacing w:after="0"/>
        <w:rPr>
          <w:rFonts w:ascii="Avenir Book" w:hAnsi="Avenir Book" w:cs="Calibri"/>
        </w:rPr>
      </w:pPr>
      <w:r w:rsidRPr="00A86526">
        <w:rPr>
          <w:rFonts w:ascii="Avenir Book" w:hAnsi="Avenir Book"/>
        </w:rPr>
        <w:t xml:space="preserve">I have the right to seek a second opinion from another dentist at any </w:t>
      </w:r>
      <w:r w:rsidR="00E361D5" w:rsidRPr="00A86526">
        <w:rPr>
          <w:rFonts w:ascii="Avenir Book" w:hAnsi="Avenir Book"/>
        </w:rPr>
        <w:t>time.</w:t>
      </w:r>
    </w:p>
    <w:p w14:paraId="0AB47E0C" w14:textId="77777777" w:rsidR="00D832B6" w:rsidRPr="00A86526" w:rsidRDefault="00D832B6" w:rsidP="00A86526">
      <w:pPr>
        <w:pStyle w:val="ListParagraph"/>
        <w:numPr>
          <w:ilvl w:val="1"/>
          <w:numId w:val="8"/>
        </w:numPr>
        <w:pBdr>
          <w:top w:val="nil"/>
          <w:left w:val="nil"/>
          <w:bottom w:val="nil"/>
          <w:right w:val="nil"/>
          <w:between w:val="nil"/>
          <w:bar w:val="nil"/>
        </w:pBdr>
        <w:spacing w:after="0"/>
        <w:rPr>
          <w:rFonts w:ascii="Avenir Book" w:hAnsi="Avenir Book" w:cs="Calibri"/>
        </w:rPr>
      </w:pPr>
      <w:r w:rsidRPr="00A86526">
        <w:rPr>
          <w:rFonts w:ascii="Avenir Book" w:hAnsi="Avenir Book" w:cs="Arial"/>
        </w:rPr>
        <w:t>I understand that Dentistry is not an exact science and that, therefore, a reputable doctor cannot guarantee any specific results. No Guarantee or assurance has been given by my dentist of the expectations of results that may be achieved. </w:t>
      </w:r>
    </w:p>
    <w:p w14:paraId="49544A7B" w14:textId="77777777" w:rsidR="00D832B6" w:rsidRPr="00A86526" w:rsidRDefault="00D832B6" w:rsidP="00A86526">
      <w:pPr>
        <w:pStyle w:val="Body"/>
        <w:rPr>
          <w:rFonts w:ascii="Avenir Book" w:hAnsi="Avenir Book" w:cs="Calibri"/>
          <w:sz w:val="24"/>
          <w:szCs w:val="24"/>
        </w:rPr>
      </w:pPr>
    </w:p>
    <w:p w14:paraId="41BA2C65" w14:textId="77777777" w:rsidR="00D832B6" w:rsidRPr="00A86526" w:rsidRDefault="00D832B6" w:rsidP="00A86526">
      <w:pPr>
        <w:pStyle w:val="Body"/>
        <w:rPr>
          <w:rFonts w:ascii="Avenir Book" w:eastAsia="Arial" w:hAnsi="Avenir Book" w:cs="Arial"/>
          <w:sz w:val="24"/>
          <w:szCs w:val="24"/>
        </w:rPr>
      </w:pPr>
      <w:r w:rsidRPr="00A86526">
        <w:rPr>
          <w:rFonts w:ascii="Avenir Book" w:hAnsi="Avenir Book" w:cs="Calibri"/>
          <w:b/>
          <w:bCs/>
          <w:i/>
          <w:iCs/>
          <w:color w:val="92D050"/>
          <w:sz w:val="24"/>
          <w:szCs w:val="24"/>
        </w:rPr>
        <w:t>Patient’s Signature:</w:t>
      </w:r>
      <w:r w:rsidRPr="00A86526">
        <w:rPr>
          <w:rFonts w:ascii="Avenir Book" w:hAnsi="Avenir Book" w:cs="Calibri"/>
          <w:i/>
          <w:iCs/>
          <w:color w:val="92D050"/>
          <w:sz w:val="24"/>
          <w:szCs w:val="24"/>
        </w:rPr>
        <w:t xml:space="preserve"> .................................................................      Date..................................... </w:t>
      </w:r>
    </w:p>
    <w:p w14:paraId="2DC4EC20" w14:textId="77777777" w:rsidR="00743CE0" w:rsidRPr="00A86526" w:rsidRDefault="00743CE0" w:rsidP="00A86526">
      <w:pPr>
        <w:spacing w:after="0"/>
        <w:rPr>
          <w:rFonts w:ascii="Avenir Book" w:hAnsi="Avenir Book"/>
        </w:rPr>
      </w:pPr>
    </w:p>
    <w:sectPr w:rsidR="00743CE0" w:rsidRPr="00A86526" w:rsidSect="000F1B77">
      <w:headerReference w:type="default" r:id="rId12"/>
      <w:pgSz w:w="11900" w:h="16840"/>
      <w:pgMar w:top="1440" w:right="1440" w:bottom="1440" w:left="1440" w:header="708" w:footer="708"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70941A" w14:textId="77777777" w:rsidR="003A0E72" w:rsidRDefault="003A0E72">
      <w:pPr>
        <w:spacing w:after="0"/>
      </w:pPr>
      <w:r>
        <w:separator/>
      </w:r>
    </w:p>
  </w:endnote>
  <w:endnote w:type="continuationSeparator" w:id="0">
    <w:p w14:paraId="7AD3B459" w14:textId="77777777" w:rsidR="003A0E72" w:rsidRDefault="003A0E7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Times New Roman (Body CS)">
    <w:altName w:val="Times New Roman"/>
    <w:panose1 w:val="020B0604020202020204"/>
    <w:charset w:val="00"/>
    <w:family w:val="roman"/>
    <w:pitch w:val="default"/>
  </w:font>
  <w:font w:name="Cambria">
    <w:panose1 w:val="02040503050406030204"/>
    <w:charset w:val="00"/>
    <w:family w:val="roman"/>
    <w:pitch w:val="variable"/>
    <w:sig w:usb0="E00002FF" w:usb1="400004FF"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venir Book">
    <w:panose1 w:val="02000503020000020003"/>
    <w:charset w:val="00"/>
    <w:family w:val="auto"/>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venir">
    <w:panose1 w:val="02000503020000020003"/>
    <w:charset w:val="4D"/>
    <w:family w:val="swiss"/>
    <w:pitch w:val="variable"/>
    <w:sig w:usb0="800000AF" w:usb1="5000204A" w:usb2="00000000" w:usb3="00000000" w:csb0="0000009B"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A3A8C9" w14:textId="77777777" w:rsidR="003A0E72" w:rsidRDefault="003A0E72">
      <w:pPr>
        <w:spacing w:after="0"/>
      </w:pPr>
      <w:r>
        <w:separator/>
      </w:r>
    </w:p>
  </w:footnote>
  <w:footnote w:type="continuationSeparator" w:id="0">
    <w:p w14:paraId="0DE97E04" w14:textId="77777777" w:rsidR="003A0E72" w:rsidRDefault="003A0E7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46051F" w14:textId="77777777" w:rsidR="00743CE0" w:rsidRDefault="00081638" w:rsidP="00FD51BD">
    <w:pPr>
      <w:pStyle w:val="Header"/>
      <w:jc w:val="center"/>
    </w:pPr>
    <w:r>
      <w:rPr>
        <w:rFonts w:ascii="Avenir" w:hAnsi="Avenir" w:cstheme="minorHAnsi"/>
        <w:noProof/>
      </w:rPr>
      <w:drawing>
        <wp:inline distT="0" distB="0" distL="0" distR="0" wp14:anchorId="2C793D16" wp14:editId="422937C1">
          <wp:extent cx="3429000" cy="7112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olor_logo_transparent_background_small.png"/>
                  <pic:cNvPicPr/>
                </pic:nvPicPr>
                <pic:blipFill>
                  <a:blip r:embed="rId1">
                    <a:extLst>
                      <a:ext uri="{28A0092B-C50C-407E-A947-70E740481C1C}">
                        <a14:useLocalDpi xmlns:a14="http://schemas.microsoft.com/office/drawing/2010/main" val="0"/>
                      </a:ext>
                    </a:extLst>
                  </a:blip>
                  <a:stretch>
                    <a:fillRect/>
                  </a:stretch>
                </pic:blipFill>
                <pic:spPr>
                  <a:xfrm>
                    <a:off x="0" y="0"/>
                    <a:ext cx="3429000" cy="711200"/>
                  </a:xfrm>
                  <a:prstGeom prst="rect">
                    <a:avLst/>
                  </a:prstGeom>
                </pic:spPr>
              </pic:pic>
            </a:graphicData>
          </a:graphic>
        </wp:inline>
      </w:drawing>
    </w:r>
  </w:p>
  <w:p w14:paraId="7F3F3559" w14:textId="77777777" w:rsidR="00743CE0" w:rsidRDefault="00743CE0">
    <w:pPr>
      <w:pStyle w:val="Header"/>
    </w:pPr>
  </w:p>
  <w:p w14:paraId="36EE954A" w14:textId="77777777" w:rsidR="00743CE0" w:rsidRDefault="00081638" w:rsidP="00FD51BD">
    <w:pPr>
      <w:pStyle w:val="Header"/>
      <w:jc w:val="center"/>
    </w:pPr>
    <w:r w:rsidRPr="00FD51BD">
      <w:rPr>
        <w:color w:val="92D050"/>
      </w:rPr>
      <w:t>www.ace-courses.co.uk</w:t>
    </w:r>
  </w:p>
  <w:p w14:paraId="79E1F865" w14:textId="77777777" w:rsidR="00743CE0" w:rsidRDefault="00743C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102E67"/>
    <w:multiLevelType w:val="multilevel"/>
    <w:tmpl w:val="A34AC6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E1B4B76"/>
    <w:multiLevelType w:val="multilevel"/>
    <w:tmpl w:val="5AA6FE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EFC0DB6"/>
    <w:multiLevelType w:val="hybridMultilevel"/>
    <w:tmpl w:val="505654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C103D7"/>
    <w:multiLevelType w:val="hybridMultilevel"/>
    <w:tmpl w:val="F71C98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CB0BB4"/>
    <w:multiLevelType w:val="hybridMultilevel"/>
    <w:tmpl w:val="F80EEC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14212D9"/>
    <w:multiLevelType w:val="hybridMultilevel"/>
    <w:tmpl w:val="A91AE4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ED3910"/>
    <w:multiLevelType w:val="hybridMultilevel"/>
    <w:tmpl w:val="9084AA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375509"/>
    <w:multiLevelType w:val="hybridMultilevel"/>
    <w:tmpl w:val="DE002B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D8D3872"/>
    <w:multiLevelType w:val="hybridMultilevel"/>
    <w:tmpl w:val="DA545D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CE6D49"/>
    <w:multiLevelType w:val="hybridMultilevel"/>
    <w:tmpl w:val="D654F6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97F0ABE"/>
    <w:multiLevelType w:val="hybridMultilevel"/>
    <w:tmpl w:val="8EBADB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D037BD"/>
    <w:multiLevelType w:val="hybridMultilevel"/>
    <w:tmpl w:val="06EE11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8BC1D2E"/>
    <w:multiLevelType w:val="hybridMultilevel"/>
    <w:tmpl w:val="561E3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356633F"/>
    <w:multiLevelType w:val="hybridMultilevel"/>
    <w:tmpl w:val="8C087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7260EA3"/>
    <w:multiLevelType w:val="hybridMultilevel"/>
    <w:tmpl w:val="7508563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19B4C8E"/>
    <w:multiLevelType w:val="hybridMultilevel"/>
    <w:tmpl w:val="5B8805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318587F"/>
    <w:multiLevelType w:val="hybridMultilevel"/>
    <w:tmpl w:val="78A49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563641A"/>
    <w:multiLevelType w:val="hybridMultilevel"/>
    <w:tmpl w:val="F30C9A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333789"/>
    <w:multiLevelType w:val="hybridMultilevel"/>
    <w:tmpl w:val="CE10C4A4"/>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B9A5089"/>
    <w:multiLevelType w:val="hybridMultilevel"/>
    <w:tmpl w:val="96AA7C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95976170">
    <w:abstractNumId w:val="18"/>
  </w:num>
  <w:num w:numId="2" w16cid:durableId="653460336">
    <w:abstractNumId w:val="14"/>
  </w:num>
  <w:num w:numId="3" w16cid:durableId="1089808609">
    <w:abstractNumId w:val="9"/>
  </w:num>
  <w:num w:numId="4" w16cid:durableId="432290206">
    <w:abstractNumId w:val="2"/>
  </w:num>
  <w:num w:numId="5" w16cid:durableId="1998410649">
    <w:abstractNumId w:val="19"/>
  </w:num>
  <w:num w:numId="6" w16cid:durableId="135688752">
    <w:abstractNumId w:val="17"/>
  </w:num>
  <w:num w:numId="7" w16cid:durableId="258565010">
    <w:abstractNumId w:val="8"/>
  </w:num>
  <w:num w:numId="8" w16cid:durableId="1730880190">
    <w:abstractNumId w:val="3"/>
  </w:num>
  <w:num w:numId="9" w16cid:durableId="34044074">
    <w:abstractNumId w:val="16"/>
  </w:num>
  <w:num w:numId="10" w16cid:durableId="1273320048">
    <w:abstractNumId w:val="15"/>
  </w:num>
  <w:num w:numId="11" w16cid:durableId="1539665487">
    <w:abstractNumId w:val="6"/>
  </w:num>
  <w:num w:numId="12" w16cid:durableId="2038575151">
    <w:abstractNumId w:val="10"/>
  </w:num>
  <w:num w:numId="13" w16cid:durableId="1727876730">
    <w:abstractNumId w:val="0"/>
  </w:num>
  <w:num w:numId="14" w16cid:durableId="712313184">
    <w:abstractNumId w:val="1"/>
  </w:num>
  <w:num w:numId="15" w16cid:durableId="925260896">
    <w:abstractNumId w:val="5"/>
  </w:num>
  <w:num w:numId="16" w16cid:durableId="1995838069">
    <w:abstractNumId w:val="13"/>
  </w:num>
  <w:num w:numId="17" w16cid:durableId="1678843923">
    <w:abstractNumId w:val="11"/>
  </w:num>
  <w:num w:numId="18" w16cid:durableId="1874225499">
    <w:abstractNumId w:val="7"/>
  </w:num>
  <w:num w:numId="19" w16cid:durableId="1575582553">
    <w:abstractNumId w:val="12"/>
  </w:num>
  <w:num w:numId="20" w16cid:durableId="38194527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2B6"/>
    <w:rsid w:val="00010427"/>
    <w:rsid w:val="0004029F"/>
    <w:rsid w:val="00081638"/>
    <w:rsid w:val="000F1B77"/>
    <w:rsid w:val="0018439A"/>
    <w:rsid w:val="00192A6B"/>
    <w:rsid w:val="00192C8C"/>
    <w:rsid w:val="001F457E"/>
    <w:rsid w:val="00252F2E"/>
    <w:rsid w:val="002D50DB"/>
    <w:rsid w:val="00330E1B"/>
    <w:rsid w:val="00331A56"/>
    <w:rsid w:val="003A0E72"/>
    <w:rsid w:val="00427823"/>
    <w:rsid w:val="004336D1"/>
    <w:rsid w:val="004E05AC"/>
    <w:rsid w:val="00560040"/>
    <w:rsid w:val="005E3F5C"/>
    <w:rsid w:val="005F04A6"/>
    <w:rsid w:val="006F2EC0"/>
    <w:rsid w:val="00743CE0"/>
    <w:rsid w:val="0079727F"/>
    <w:rsid w:val="007B1EB1"/>
    <w:rsid w:val="007D79FE"/>
    <w:rsid w:val="00827E08"/>
    <w:rsid w:val="00917778"/>
    <w:rsid w:val="00953CC5"/>
    <w:rsid w:val="009B0061"/>
    <w:rsid w:val="009D5A3F"/>
    <w:rsid w:val="00A12C49"/>
    <w:rsid w:val="00A2206E"/>
    <w:rsid w:val="00A26287"/>
    <w:rsid w:val="00A62251"/>
    <w:rsid w:val="00A86526"/>
    <w:rsid w:val="00AD420C"/>
    <w:rsid w:val="00AF220C"/>
    <w:rsid w:val="00B60DDD"/>
    <w:rsid w:val="00B676B5"/>
    <w:rsid w:val="00B83077"/>
    <w:rsid w:val="00B8434C"/>
    <w:rsid w:val="00B87B46"/>
    <w:rsid w:val="00C12FF3"/>
    <w:rsid w:val="00C20C71"/>
    <w:rsid w:val="00CB7097"/>
    <w:rsid w:val="00D759FF"/>
    <w:rsid w:val="00D832B6"/>
    <w:rsid w:val="00DB00C0"/>
    <w:rsid w:val="00E361D5"/>
    <w:rsid w:val="00E65708"/>
    <w:rsid w:val="00E83026"/>
    <w:rsid w:val="00EC6E6B"/>
    <w:rsid w:val="00EE24D0"/>
    <w:rsid w:val="00F765E9"/>
    <w:rsid w:val="00F8504B"/>
    <w:rsid w:val="00F93847"/>
    <w:rsid w:val="00FB3F58"/>
    <w:rsid w:val="00FE58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4197D"/>
  <w14:defaultImageDpi w14:val="32767"/>
  <w15:chartTrackingRefBased/>
  <w15:docId w15:val="{B33D11DA-ACC9-264F-B16A-7A8230C32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imes New Roman (Body CS)"/>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832B6"/>
    <w:pPr>
      <w:spacing w:after="200"/>
    </w:pPr>
    <w:rPr>
      <w:rFonts w:ascii="Cambria" w:eastAsia="Cambria" w:hAnsi="Cambria" w:cs="Cambria"/>
      <w:lang w:eastAsia="en-GB"/>
    </w:rPr>
  </w:style>
  <w:style w:type="paragraph" w:styleId="Heading1">
    <w:name w:val="heading 1"/>
    <w:basedOn w:val="Normal"/>
    <w:next w:val="Normal"/>
    <w:link w:val="Heading1Char"/>
    <w:uiPriority w:val="9"/>
    <w:qFormat/>
    <w:rsid w:val="00D832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832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832B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832B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832B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832B6"/>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32B6"/>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32B6"/>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32B6"/>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32B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832B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32B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32B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32B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32B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32B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32B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32B6"/>
    <w:rPr>
      <w:rFonts w:eastAsiaTheme="majorEastAsia" w:cstheme="majorBidi"/>
      <w:color w:val="272727" w:themeColor="text1" w:themeTint="D8"/>
    </w:rPr>
  </w:style>
  <w:style w:type="paragraph" w:styleId="Title">
    <w:name w:val="Title"/>
    <w:basedOn w:val="Normal"/>
    <w:next w:val="Normal"/>
    <w:link w:val="TitleChar"/>
    <w:uiPriority w:val="10"/>
    <w:qFormat/>
    <w:rsid w:val="00D832B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32B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32B6"/>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32B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32B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D832B6"/>
    <w:rPr>
      <w:i/>
      <w:iCs/>
      <w:color w:val="404040" w:themeColor="text1" w:themeTint="BF"/>
    </w:rPr>
  </w:style>
  <w:style w:type="paragraph" w:styleId="ListParagraph">
    <w:name w:val="List Paragraph"/>
    <w:basedOn w:val="Normal"/>
    <w:uiPriority w:val="34"/>
    <w:qFormat/>
    <w:rsid w:val="00D832B6"/>
    <w:pPr>
      <w:ind w:left="720"/>
      <w:contextualSpacing/>
    </w:pPr>
  </w:style>
  <w:style w:type="character" w:styleId="IntenseEmphasis">
    <w:name w:val="Intense Emphasis"/>
    <w:basedOn w:val="DefaultParagraphFont"/>
    <w:uiPriority w:val="21"/>
    <w:qFormat/>
    <w:rsid w:val="00D832B6"/>
    <w:rPr>
      <w:i/>
      <w:iCs/>
      <w:color w:val="0F4761" w:themeColor="accent1" w:themeShade="BF"/>
    </w:rPr>
  </w:style>
  <w:style w:type="paragraph" w:styleId="IntenseQuote">
    <w:name w:val="Intense Quote"/>
    <w:basedOn w:val="Normal"/>
    <w:next w:val="Normal"/>
    <w:link w:val="IntenseQuoteChar"/>
    <w:uiPriority w:val="30"/>
    <w:qFormat/>
    <w:rsid w:val="00D832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32B6"/>
    <w:rPr>
      <w:i/>
      <w:iCs/>
      <w:color w:val="0F4761" w:themeColor="accent1" w:themeShade="BF"/>
    </w:rPr>
  </w:style>
  <w:style w:type="character" w:styleId="IntenseReference">
    <w:name w:val="Intense Reference"/>
    <w:basedOn w:val="DefaultParagraphFont"/>
    <w:uiPriority w:val="32"/>
    <w:qFormat/>
    <w:rsid w:val="00D832B6"/>
    <w:rPr>
      <w:b/>
      <w:bCs/>
      <w:smallCaps/>
      <w:color w:val="0F4761" w:themeColor="accent1" w:themeShade="BF"/>
      <w:spacing w:val="5"/>
    </w:rPr>
  </w:style>
  <w:style w:type="paragraph" w:customStyle="1" w:styleId="Body">
    <w:name w:val="Body"/>
    <w:rsid w:val="00D832B6"/>
    <w:pPr>
      <w:pBdr>
        <w:top w:val="nil"/>
        <w:left w:val="nil"/>
        <w:bottom w:val="nil"/>
        <w:right w:val="nil"/>
        <w:between w:val="nil"/>
        <w:bar w:val="nil"/>
      </w:pBdr>
    </w:pPr>
    <w:rPr>
      <w:rFonts w:ascii="Helvetica" w:eastAsia="Arial Unicode MS" w:hAnsi="Helvetica" w:cs="Arial Unicode MS"/>
      <w:color w:val="000000"/>
      <w:sz w:val="22"/>
      <w:szCs w:val="22"/>
      <w:bdr w:val="nil"/>
      <w:lang w:eastAsia="en-GB"/>
    </w:rPr>
  </w:style>
  <w:style w:type="paragraph" w:styleId="Header">
    <w:name w:val="header"/>
    <w:basedOn w:val="Normal"/>
    <w:link w:val="HeaderChar"/>
    <w:uiPriority w:val="99"/>
    <w:unhideWhenUsed/>
    <w:rsid w:val="00D832B6"/>
    <w:pPr>
      <w:tabs>
        <w:tab w:val="center" w:pos="4680"/>
        <w:tab w:val="right" w:pos="9360"/>
      </w:tabs>
      <w:spacing w:after="0"/>
    </w:pPr>
  </w:style>
  <w:style w:type="character" w:customStyle="1" w:styleId="HeaderChar">
    <w:name w:val="Header Char"/>
    <w:basedOn w:val="DefaultParagraphFont"/>
    <w:link w:val="Header"/>
    <w:uiPriority w:val="99"/>
    <w:rsid w:val="00D832B6"/>
    <w:rPr>
      <w:rFonts w:ascii="Cambria" w:eastAsia="Cambria" w:hAnsi="Cambria" w:cs="Cambria"/>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9</Pages>
  <Words>1793</Words>
  <Characters>10222</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Amish Jethwa [dn17ahj]</dc:creator>
  <cp:keywords/>
  <dc:description/>
  <cp:lastModifiedBy>Kushal Gadhia</cp:lastModifiedBy>
  <cp:revision>4</cp:revision>
  <dcterms:created xsi:type="dcterms:W3CDTF">2024-12-26T17:03:00Z</dcterms:created>
  <dcterms:modified xsi:type="dcterms:W3CDTF">2024-12-26T18:07:00Z</dcterms:modified>
</cp:coreProperties>
</file>